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2"/>
        <w:gridCol w:w="6"/>
      </w:tblGrid>
      <w:tr w:rsidR="00593383" w:rsidRPr="003D2F55" w14:paraId="2DE3EED7" w14:textId="77777777" w:rsidTr="00593383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6491E8" w14:textId="077811FE" w:rsidR="00593383" w:rsidRPr="003D2F55" w:rsidRDefault="0059338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D2F55">
              <w:rPr>
                <w:rFonts w:ascii="Arial" w:eastAsia="Times New Roman" w:hAnsi="Arial" w:cs="Arial"/>
                <w:lang w:eastAsia="pl-PL"/>
              </w:rPr>
              <w:t xml:space="preserve">DMS-KA.731.3.4.2022 </w:t>
            </w:r>
          </w:p>
        </w:tc>
        <w:tc>
          <w:tcPr>
            <w:tcW w:w="0" w:type="auto"/>
            <w:vAlign w:val="center"/>
            <w:hideMark/>
          </w:tcPr>
          <w:p w14:paraId="2A3E2A27" w14:textId="77777777" w:rsidR="00593383" w:rsidRPr="003D2F55" w:rsidRDefault="00593383">
            <w:pPr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4327287" w14:textId="77777777" w:rsidR="0003443C" w:rsidRPr="003D2F55" w:rsidRDefault="0003443C" w:rsidP="0003443C">
      <w:pPr>
        <w:spacing w:after="0" w:line="259" w:lineRule="auto"/>
        <w:rPr>
          <w:rFonts w:ascii="Arial" w:eastAsia="Calibri" w:hAnsi="Arial" w:cs="Arial"/>
          <w:b/>
        </w:rPr>
      </w:pPr>
    </w:p>
    <w:p w14:paraId="6E606FE5" w14:textId="77777777" w:rsidR="0003443C" w:rsidRPr="003D2F55" w:rsidRDefault="00303422" w:rsidP="0003443C">
      <w:pPr>
        <w:spacing w:after="0" w:line="259" w:lineRule="auto"/>
        <w:jc w:val="center"/>
        <w:rPr>
          <w:rFonts w:ascii="Arial" w:eastAsia="Calibri" w:hAnsi="Arial" w:cs="Arial"/>
          <w:b/>
        </w:rPr>
      </w:pPr>
      <w:r w:rsidRPr="003D2F55">
        <w:rPr>
          <w:rFonts w:ascii="Arial" w:eastAsia="Calibri" w:hAnsi="Arial" w:cs="Arial"/>
          <w:b/>
        </w:rPr>
        <w:t>WOJEWÓDZTWO ŚLĄSKIE</w:t>
      </w:r>
    </w:p>
    <w:tbl>
      <w:tblPr>
        <w:tblStyle w:val="Tabela-Siatka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062"/>
      </w:tblGrid>
      <w:tr w:rsidR="0003443C" w:rsidRPr="003D2F55" w14:paraId="002FBF6D" w14:textId="77777777" w:rsidTr="00CA5B7B">
        <w:tc>
          <w:tcPr>
            <w:tcW w:w="9062" w:type="dxa"/>
            <w:shd w:val="clear" w:color="auto" w:fill="FFFF00"/>
          </w:tcPr>
          <w:p w14:paraId="04B18FA4" w14:textId="77777777" w:rsidR="0003443C" w:rsidRPr="003D2F55" w:rsidRDefault="0003443C" w:rsidP="00CA5B7B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POZIOM 1</w:t>
            </w:r>
          </w:p>
          <w:p w14:paraId="2AE04C57" w14:textId="77777777" w:rsidR="0003443C" w:rsidRPr="003D2F55" w:rsidRDefault="0003443C" w:rsidP="00CA5B7B">
            <w:pPr>
              <w:jc w:val="center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 xml:space="preserve">Powiadomienie o ryzyku wystąpienia przekroczenia </w:t>
            </w:r>
          </w:p>
          <w:p w14:paraId="79DD5D33" w14:textId="77777777" w:rsidR="0003443C" w:rsidRPr="003D2F55" w:rsidRDefault="0003443C" w:rsidP="00CA5B7B">
            <w:pPr>
              <w:jc w:val="center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poziomu dopuszczalnego substancji w powietrzu</w:t>
            </w:r>
          </w:p>
          <w:p w14:paraId="3C4D6530" w14:textId="77777777" w:rsidR="0003443C" w:rsidRPr="003D2F55" w:rsidRDefault="0003443C" w:rsidP="00CA5B7B">
            <w:pPr>
              <w:tabs>
                <w:tab w:val="left" w:pos="1110"/>
                <w:tab w:val="center" w:pos="2157"/>
              </w:tabs>
              <w:spacing w:line="259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42CF7C09" w14:textId="77777777" w:rsidR="0003443C" w:rsidRPr="003D2F55" w:rsidRDefault="0003443C" w:rsidP="0003443C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93"/>
        <w:gridCol w:w="5049"/>
      </w:tblGrid>
      <w:tr w:rsidR="0003443C" w:rsidRPr="003D2F55" w14:paraId="2F3D97E4" w14:textId="77777777" w:rsidTr="00CA5B7B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D62B08" w14:textId="77777777" w:rsidR="0003443C" w:rsidRPr="003D2F55" w:rsidRDefault="0003443C" w:rsidP="00CA5B7B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INFORMACJE O RYZYKU PRZEKROCZENIA POZIOMÓW DOPUSZCZALNYCH</w:t>
            </w:r>
          </w:p>
        </w:tc>
      </w:tr>
      <w:tr w:rsidR="0003443C" w:rsidRPr="003D2F55" w14:paraId="08FCC89A" w14:textId="77777777" w:rsidTr="00CA5B7B">
        <w:tc>
          <w:tcPr>
            <w:tcW w:w="3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F8D254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Zagrożenie</w:t>
            </w:r>
          </w:p>
        </w:tc>
        <w:tc>
          <w:tcPr>
            <w:tcW w:w="5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A9CBD0" w14:textId="77777777" w:rsidR="0003443C" w:rsidRPr="003D2F55" w:rsidRDefault="0003443C" w:rsidP="00CA5B7B">
            <w:pPr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 xml:space="preserve">Ryzyko wystąpienia przekroczenia </w:t>
            </w:r>
            <w:r w:rsidRPr="003D2F55">
              <w:rPr>
                <w:rFonts w:ascii="Arial" w:eastAsia="Calibri" w:hAnsi="Arial" w:cs="Arial"/>
                <w:b/>
              </w:rPr>
              <w:t>średniorocznego</w:t>
            </w:r>
            <w:r w:rsidR="003F6B00" w:rsidRPr="003D2F55">
              <w:rPr>
                <w:rFonts w:ascii="Arial" w:eastAsia="Calibri" w:hAnsi="Arial" w:cs="Arial"/>
                <w:b/>
              </w:rPr>
              <w:t xml:space="preserve"> </w:t>
            </w:r>
            <w:r w:rsidRPr="003D2F55">
              <w:rPr>
                <w:rFonts w:ascii="Arial" w:eastAsia="Calibri" w:hAnsi="Arial" w:cs="Arial"/>
                <w:b/>
              </w:rPr>
              <w:t>poziomu dopuszczalnego</w:t>
            </w:r>
            <w:r w:rsidRPr="003D2F55">
              <w:rPr>
                <w:rFonts w:ascii="Arial" w:eastAsia="Calibri" w:hAnsi="Arial" w:cs="Arial"/>
              </w:rPr>
              <w:t xml:space="preserve"> (20 µg/m</w:t>
            </w:r>
            <w:r w:rsidRPr="003D2F55">
              <w:rPr>
                <w:rFonts w:ascii="Arial" w:eastAsia="Calibri" w:hAnsi="Arial" w:cs="Arial"/>
                <w:vertAlign w:val="superscript"/>
              </w:rPr>
              <w:t>3</w:t>
            </w:r>
            <w:r w:rsidRPr="003D2F55">
              <w:rPr>
                <w:rFonts w:ascii="Arial" w:eastAsia="Calibri" w:hAnsi="Arial" w:cs="Arial"/>
              </w:rPr>
              <w:t xml:space="preserve">) </w:t>
            </w:r>
            <w:r w:rsidRPr="003D2F55">
              <w:rPr>
                <w:rFonts w:ascii="Arial" w:eastAsia="Calibri" w:hAnsi="Arial" w:cs="Arial"/>
                <w:b/>
              </w:rPr>
              <w:t>dla pyłu zawieszonego PM2,5</w:t>
            </w:r>
            <w:r w:rsidRPr="003D2F55">
              <w:rPr>
                <w:rFonts w:ascii="Arial" w:eastAsia="Calibri" w:hAnsi="Arial" w:cs="Arial"/>
              </w:rPr>
              <w:t xml:space="preserve"> w powietrzu.</w:t>
            </w:r>
          </w:p>
        </w:tc>
      </w:tr>
      <w:tr w:rsidR="0003443C" w:rsidRPr="003D2F55" w14:paraId="6A2414F7" w14:textId="77777777" w:rsidTr="00CA5B7B">
        <w:tc>
          <w:tcPr>
            <w:tcW w:w="3993" w:type="dxa"/>
            <w:shd w:val="clear" w:color="auto" w:fill="auto"/>
            <w:vAlign w:val="center"/>
          </w:tcPr>
          <w:p w14:paraId="64A86DD8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Data wystąpienia</w:t>
            </w:r>
          </w:p>
        </w:tc>
        <w:tc>
          <w:tcPr>
            <w:tcW w:w="5049" w:type="dxa"/>
            <w:shd w:val="clear" w:color="auto" w:fill="auto"/>
          </w:tcPr>
          <w:p w14:paraId="2C8AF6A0" w14:textId="1391922D" w:rsidR="0003443C" w:rsidRPr="003D2F55" w:rsidRDefault="004A2582" w:rsidP="00CA5B7B">
            <w:pPr>
              <w:rPr>
                <w:rFonts w:ascii="Arial" w:eastAsia="Calibri" w:hAnsi="Arial" w:cs="Arial"/>
                <w:i/>
              </w:rPr>
            </w:pPr>
            <w:r w:rsidRPr="003D2F55">
              <w:rPr>
                <w:rFonts w:ascii="Arial" w:eastAsia="Calibri" w:hAnsi="Arial" w:cs="Arial"/>
                <w:i/>
              </w:rPr>
              <w:t>2</w:t>
            </w:r>
            <w:r w:rsidR="002F3354" w:rsidRPr="003D2F55">
              <w:rPr>
                <w:rFonts w:ascii="Arial" w:eastAsia="Calibri" w:hAnsi="Arial" w:cs="Arial"/>
                <w:i/>
              </w:rPr>
              <w:t>5</w:t>
            </w:r>
            <w:r w:rsidR="0003443C" w:rsidRPr="003D2F55">
              <w:rPr>
                <w:rFonts w:ascii="Arial" w:eastAsia="Calibri" w:hAnsi="Arial" w:cs="Arial"/>
                <w:i/>
              </w:rPr>
              <w:t>.03.202</w:t>
            </w:r>
            <w:r w:rsidR="005E5C50" w:rsidRPr="003D2F55">
              <w:rPr>
                <w:rFonts w:ascii="Arial" w:eastAsia="Calibri" w:hAnsi="Arial" w:cs="Arial"/>
                <w:i/>
              </w:rPr>
              <w:t>2</w:t>
            </w:r>
            <w:r w:rsidR="0003443C" w:rsidRPr="003D2F55">
              <w:rPr>
                <w:rFonts w:ascii="Arial" w:eastAsia="Calibri" w:hAnsi="Arial" w:cs="Arial"/>
                <w:i/>
              </w:rPr>
              <w:t xml:space="preserve"> r.</w:t>
            </w:r>
          </w:p>
        </w:tc>
      </w:tr>
      <w:tr w:rsidR="0003443C" w:rsidRPr="003D2F55" w14:paraId="7622EEF3" w14:textId="77777777" w:rsidTr="00CA5B7B">
        <w:tc>
          <w:tcPr>
            <w:tcW w:w="3993" w:type="dxa"/>
            <w:shd w:val="clear" w:color="auto" w:fill="auto"/>
            <w:vAlign w:val="center"/>
          </w:tcPr>
          <w:p w14:paraId="05453475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Przewidywany czas trwania ryzyka</w:t>
            </w:r>
          </w:p>
        </w:tc>
        <w:tc>
          <w:tcPr>
            <w:tcW w:w="5049" w:type="dxa"/>
            <w:shd w:val="clear" w:color="auto" w:fill="auto"/>
          </w:tcPr>
          <w:p w14:paraId="4AFA0F1F" w14:textId="66E0A825" w:rsidR="0003443C" w:rsidRPr="003D2F55" w:rsidRDefault="0003443C" w:rsidP="00CA5B7B">
            <w:pPr>
              <w:rPr>
                <w:rFonts w:ascii="Arial" w:eastAsia="Calibri" w:hAnsi="Arial" w:cs="Arial"/>
                <w:i/>
              </w:rPr>
            </w:pPr>
            <w:r w:rsidRPr="003D2F55">
              <w:rPr>
                <w:rFonts w:ascii="Arial" w:eastAsia="Calibri" w:hAnsi="Arial" w:cs="Arial"/>
                <w:i/>
              </w:rPr>
              <w:t xml:space="preserve">Od dnia </w:t>
            </w:r>
            <w:r w:rsidR="00D63DB9" w:rsidRPr="003D2F55">
              <w:rPr>
                <w:rFonts w:ascii="Arial" w:eastAsia="Calibri" w:hAnsi="Arial" w:cs="Arial"/>
                <w:i/>
              </w:rPr>
              <w:t>25</w:t>
            </w:r>
            <w:r w:rsidRPr="003D2F55">
              <w:rPr>
                <w:rFonts w:ascii="Arial" w:eastAsia="Calibri" w:hAnsi="Arial" w:cs="Arial"/>
                <w:i/>
              </w:rPr>
              <w:t>.</w:t>
            </w:r>
            <w:r w:rsidR="004A2582" w:rsidRPr="003D2F55">
              <w:rPr>
                <w:rFonts w:ascii="Arial" w:eastAsia="Calibri" w:hAnsi="Arial" w:cs="Arial"/>
                <w:i/>
              </w:rPr>
              <w:t>0</w:t>
            </w:r>
            <w:r w:rsidR="002F3354" w:rsidRPr="003D2F55">
              <w:rPr>
                <w:rFonts w:ascii="Arial" w:eastAsia="Calibri" w:hAnsi="Arial" w:cs="Arial"/>
                <w:i/>
              </w:rPr>
              <w:t>3</w:t>
            </w:r>
            <w:r w:rsidRPr="003D2F55">
              <w:rPr>
                <w:rFonts w:ascii="Arial" w:eastAsia="Calibri" w:hAnsi="Arial" w:cs="Arial"/>
                <w:i/>
              </w:rPr>
              <w:t>.202</w:t>
            </w:r>
            <w:r w:rsidR="005E5C50" w:rsidRPr="003D2F55">
              <w:rPr>
                <w:rFonts w:ascii="Arial" w:eastAsia="Calibri" w:hAnsi="Arial" w:cs="Arial"/>
                <w:i/>
              </w:rPr>
              <w:t>2</w:t>
            </w:r>
            <w:r w:rsidRPr="003D2F55">
              <w:rPr>
                <w:rFonts w:ascii="Arial" w:eastAsia="Calibri" w:hAnsi="Arial" w:cs="Arial"/>
                <w:i/>
              </w:rPr>
              <w:t xml:space="preserve"> r. do dnia </w:t>
            </w:r>
            <w:r w:rsidR="00D63DB9" w:rsidRPr="003D2F55">
              <w:rPr>
                <w:rFonts w:ascii="Arial" w:eastAsia="Calibri" w:hAnsi="Arial" w:cs="Arial"/>
                <w:i/>
              </w:rPr>
              <w:t>31</w:t>
            </w:r>
            <w:r w:rsidRPr="003D2F55">
              <w:rPr>
                <w:rFonts w:ascii="Arial" w:eastAsia="Calibri" w:hAnsi="Arial" w:cs="Arial"/>
                <w:i/>
              </w:rPr>
              <w:t>.</w:t>
            </w:r>
            <w:r w:rsidR="00D63DB9" w:rsidRPr="003D2F55">
              <w:rPr>
                <w:rFonts w:ascii="Arial" w:eastAsia="Calibri" w:hAnsi="Arial" w:cs="Arial"/>
                <w:i/>
              </w:rPr>
              <w:t>1</w:t>
            </w:r>
            <w:r w:rsidR="002F3354" w:rsidRPr="003D2F55">
              <w:rPr>
                <w:rFonts w:ascii="Arial" w:eastAsia="Calibri" w:hAnsi="Arial" w:cs="Arial"/>
                <w:i/>
              </w:rPr>
              <w:t>2</w:t>
            </w:r>
            <w:r w:rsidRPr="003D2F55">
              <w:rPr>
                <w:rFonts w:ascii="Arial" w:eastAsia="Calibri" w:hAnsi="Arial" w:cs="Arial"/>
                <w:i/>
              </w:rPr>
              <w:t>.202</w:t>
            </w:r>
            <w:r w:rsidR="005E5C50" w:rsidRPr="003D2F55">
              <w:rPr>
                <w:rFonts w:ascii="Arial" w:eastAsia="Calibri" w:hAnsi="Arial" w:cs="Arial"/>
                <w:i/>
              </w:rPr>
              <w:t>2</w:t>
            </w:r>
            <w:r w:rsidRPr="003D2F55">
              <w:rPr>
                <w:rFonts w:ascii="Arial" w:eastAsia="Calibri" w:hAnsi="Arial" w:cs="Arial"/>
                <w:i/>
              </w:rPr>
              <w:t xml:space="preserve"> r </w:t>
            </w:r>
          </w:p>
        </w:tc>
      </w:tr>
      <w:tr w:rsidR="0003443C" w:rsidRPr="003D2F55" w14:paraId="2AE91D98" w14:textId="77777777" w:rsidTr="00CA5B7B">
        <w:tc>
          <w:tcPr>
            <w:tcW w:w="3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35E68D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 xml:space="preserve">Przyczyny </w:t>
            </w:r>
          </w:p>
        </w:tc>
        <w:tc>
          <w:tcPr>
            <w:tcW w:w="50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DA75E1" w14:textId="1A4B0AEF" w:rsidR="0003443C" w:rsidRPr="003D2F55" w:rsidRDefault="0003443C" w:rsidP="00CA5B7B">
            <w:pPr>
              <w:adjustRightInd w:val="0"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  <w:i/>
              </w:rPr>
              <w:t>Emisja z sektora bytowo-komunalnego szczególnie w okresie grzewczym</w:t>
            </w:r>
            <w:r w:rsidR="001F083E" w:rsidRPr="003D2F55">
              <w:rPr>
                <w:rFonts w:ascii="Arial" w:eastAsia="Calibri" w:hAnsi="Arial" w:cs="Arial"/>
                <w:i/>
              </w:rPr>
              <w:t>,</w:t>
            </w:r>
            <w:r w:rsidRPr="003D2F55">
              <w:rPr>
                <w:rFonts w:ascii="Arial" w:eastAsia="Calibri" w:hAnsi="Arial" w:cs="Arial"/>
                <w:i/>
              </w:rPr>
              <w:t xml:space="preserve"> wzmożony ruch samochodó</w:t>
            </w:r>
            <w:r w:rsidR="00B6001F" w:rsidRPr="003D2F55">
              <w:rPr>
                <w:rFonts w:ascii="Arial" w:eastAsia="Calibri" w:hAnsi="Arial" w:cs="Arial"/>
                <w:i/>
              </w:rPr>
              <w:t>w</w:t>
            </w:r>
            <w:r w:rsidRPr="003D2F55">
              <w:rPr>
                <w:rFonts w:ascii="Arial" w:eastAsia="Calibri" w:hAnsi="Arial" w:cs="Arial"/>
                <w:i/>
              </w:rPr>
              <w:t>.</w:t>
            </w:r>
          </w:p>
        </w:tc>
      </w:tr>
      <w:tr w:rsidR="0003443C" w:rsidRPr="003D2F55" w14:paraId="2C6BF4BF" w14:textId="77777777" w:rsidTr="00CA5B7B">
        <w:tc>
          <w:tcPr>
            <w:tcW w:w="9042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C211693" w14:textId="2A85C2E9" w:rsidR="0003443C" w:rsidRPr="003D2F55" w:rsidRDefault="0003443C" w:rsidP="00CA5B7B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Rok 202</w:t>
            </w:r>
            <w:r w:rsidR="005E5C50" w:rsidRPr="003D2F55">
              <w:rPr>
                <w:rFonts w:ascii="Arial" w:eastAsia="Calibri" w:hAnsi="Arial" w:cs="Arial"/>
                <w:b/>
              </w:rPr>
              <w:t>2</w:t>
            </w:r>
          </w:p>
        </w:tc>
      </w:tr>
      <w:tr w:rsidR="0003443C" w:rsidRPr="003D2F55" w14:paraId="1558F202" w14:textId="77777777" w:rsidTr="00CA5B7B">
        <w:tc>
          <w:tcPr>
            <w:tcW w:w="9042" w:type="dxa"/>
            <w:gridSpan w:val="2"/>
            <w:tcBorders>
              <w:top w:val="nil"/>
              <w:bottom w:val="nil"/>
            </w:tcBorders>
            <w:shd w:val="clear" w:color="auto" w:fill="FFFF00"/>
            <w:vAlign w:val="center"/>
          </w:tcPr>
          <w:p w14:paraId="44991A14" w14:textId="77777777" w:rsidR="0003443C" w:rsidRPr="003D2F55" w:rsidRDefault="0003443C" w:rsidP="00CA5B7B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Obszar ryzyka wystąpienia przekroczenia średniorocznego poziomu dopuszczalnego dla pyłu PM2,5</w:t>
            </w:r>
          </w:p>
          <w:p w14:paraId="408A512D" w14:textId="2FE16C25" w:rsidR="0003443C" w:rsidRPr="003D2F55" w:rsidRDefault="0003443C" w:rsidP="00CA5B7B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</w:rPr>
              <w:t>Analiza wyników pomiarów pyłu zawieszonego PM2,5 ze stacji PMŚ</w:t>
            </w:r>
            <w:r w:rsidR="00883894" w:rsidRPr="003D2F55">
              <w:rPr>
                <w:rFonts w:ascii="Arial" w:eastAsia="Calibri" w:hAnsi="Arial" w:cs="Arial"/>
              </w:rPr>
              <w:t xml:space="preserve"> w</w:t>
            </w:r>
            <w:r w:rsidR="00F91555" w:rsidRPr="003D2F55">
              <w:rPr>
                <w:rFonts w:ascii="Arial" w:eastAsia="Calibri" w:hAnsi="Arial" w:cs="Arial"/>
              </w:rPr>
              <w:t xml:space="preserve"> </w:t>
            </w:r>
            <w:r w:rsidR="00883894" w:rsidRPr="003D2F55">
              <w:rPr>
                <w:rFonts w:ascii="Arial" w:eastAsia="Calibri" w:hAnsi="Arial" w:cs="Arial"/>
              </w:rPr>
              <w:t xml:space="preserve">Katowicach </w:t>
            </w:r>
            <w:r w:rsidR="00DE73A9" w:rsidRPr="003D2F55">
              <w:rPr>
                <w:rFonts w:ascii="Arial" w:eastAsia="Calibri" w:hAnsi="Arial" w:cs="Arial"/>
              </w:rPr>
              <w:t xml:space="preserve">A-4 </w:t>
            </w:r>
            <w:r w:rsidR="00883894" w:rsidRPr="003D2F55">
              <w:rPr>
                <w:rFonts w:ascii="Arial" w:eastAsia="Calibri" w:hAnsi="Arial" w:cs="Arial"/>
              </w:rPr>
              <w:t>(stacja komunikacyjna)</w:t>
            </w:r>
            <w:r w:rsidR="00F91555" w:rsidRPr="003D2F55">
              <w:rPr>
                <w:rFonts w:ascii="Arial" w:eastAsia="Calibri" w:hAnsi="Arial" w:cs="Arial"/>
              </w:rPr>
              <w:t xml:space="preserve">, </w:t>
            </w:r>
            <w:r w:rsidR="00883894" w:rsidRPr="003D2F55">
              <w:rPr>
                <w:rFonts w:ascii="Arial" w:eastAsia="Calibri" w:hAnsi="Arial" w:cs="Arial"/>
              </w:rPr>
              <w:t>Bielsku-Białej ul. Partyzantów</w:t>
            </w:r>
            <w:r w:rsidR="00DE73A9" w:rsidRPr="003D2F55">
              <w:rPr>
                <w:rFonts w:ascii="Arial" w:eastAsia="Calibri" w:hAnsi="Arial" w:cs="Arial"/>
              </w:rPr>
              <w:t xml:space="preserve"> (stacja komunikacyjna)</w:t>
            </w:r>
            <w:r w:rsidR="00F91555" w:rsidRPr="003D2F55">
              <w:rPr>
                <w:rFonts w:ascii="Arial" w:eastAsia="Calibri" w:hAnsi="Arial" w:cs="Arial"/>
              </w:rPr>
              <w:t xml:space="preserve">, </w:t>
            </w:r>
            <w:r w:rsidR="00883894" w:rsidRPr="003D2F55">
              <w:rPr>
                <w:rFonts w:ascii="Arial" w:eastAsia="Calibri" w:hAnsi="Arial" w:cs="Arial"/>
              </w:rPr>
              <w:t>Goczałkowicach</w:t>
            </w:r>
            <w:r w:rsidR="00AF2450" w:rsidRPr="003D2F55">
              <w:rPr>
                <w:rFonts w:ascii="Arial" w:eastAsia="Calibri" w:hAnsi="Arial" w:cs="Arial"/>
              </w:rPr>
              <w:t>-</w:t>
            </w:r>
            <w:r w:rsidR="00883894" w:rsidRPr="003D2F55">
              <w:rPr>
                <w:rFonts w:ascii="Arial" w:eastAsia="Calibri" w:hAnsi="Arial" w:cs="Arial"/>
              </w:rPr>
              <w:t>Zdroju</w:t>
            </w:r>
            <w:r w:rsidR="00DE73A9" w:rsidRPr="003D2F55">
              <w:rPr>
                <w:rFonts w:ascii="Arial" w:eastAsia="Calibri" w:hAnsi="Arial" w:cs="Arial"/>
              </w:rPr>
              <w:t xml:space="preserve"> ul. Parkowa</w:t>
            </w:r>
            <w:r w:rsidR="00883894" w:rsidRPr="003D2F55">
              <w:rPr>
                <w:rFonts w:ascii="Arial" w:eastAsia="Calibri" w:hAnsi="Arial" w:cs="Arial"/>
              </w:rPr>
              <w:t>,</w:t>
            </w:r>
            <w:r w:rsidR="00F91555" w:rsidRPr="003D2F55">
              <w:rPr>
                <w:rFonts w:ascii="Arial" w:eastAsia="Calibri" w:hAnsi="Arial" w:cs="Arial"/>
              </w:rPr>
              <w:t xml:space="preserve"> </w:t>
            </w:r>
            <w:r w:rsidR="00883894" w:rsidRPr="003D2F55">
              <w:rPr>
                <w:rFonts w:ascii="Arial" w:eastAsia="Calibri" w:hAnsi="Arial" w:cs="Arial"/>
              </w:rPr>
              <w:t>Raciborzu</w:t>
            </w:r>
            <w:r w:rsidR="00DE73A9" w:rsidRPr="003D2F55">
              <w:rPr>
                <w:rFonts w:ascii="Arial" w:eastAsia="Calibri" w:hAnsi="Arial" w:cs="Arial"/>
              </w:rPr>
              <w:t xml:space="preserve"> ul. Wojska Polskiego</w:t>
            </w:r>
            <w:r w:rsidR="00F91555" w:rsidRPr="003D2F55">
              <w:rPr>
                <w:rFonts w:ascii="Arial" w:eastAsia="Calibri" w:hAnsi="Arial" w:cs="Arial"/>
              </w:rPr>
              <w:t xml:space="preserve"> </w:t>
            </w:r>
            <w:r w:rsidR="00CD1F61" w:rsidRPr="003D2F55">
              <w:rPr>
                <w:rFonts w:ascii="Arial" w:eastAsia="Calibri" w:hAnsi="Arial" w:cs="Arial"/>
              </w:rPr>
              <w:t xml:space="preserve">za okres </w:t>
            </w:r>
            <w:r w:rsidR="003D2F55">
              <w:rPr>
                <w:rFonts w:ascii="Arial" w:eastAsia="Calibri" w:hAnsi="Arial" w:cs="Arial"/>
              </w:rPr>
              <w:br/>
            </w:r>
            <w:r w:rsidR="00CD1F61" w:rsidRPr="003D2F55">
              <w:rPr>
                <w:rFonts w:ascii="Arial" w:eastAsia="Calibri" w:hAnsi="Arial" w:cs="Arial"/>
                <w:b/>
                <w:bCs/>
              </w:rPr>
              <w:t>od</w:t>
            </w:r>
            <w:r w:rsidR="00F91555" w:rsidRPr="003D2F55">
              <w:rPr>
                <w:rFonts w:ascii="Arial" w:eastAsia="Calibri" w:hAnsi="Arial" w:cs="Arial"/>
              </w:rPr>
              <w:t xml:space="preserve"> </w:t>
            </w:r>
            <w:r w:rsidR="00F91555" w:rsidRPr="003D2F55">
              <w:rPr>
                <w:rFonts w:ascii="Arial" w:eastAsia="Calibri" w:hAnsi="Arial" w:cs="Arial"/>
                <w:b/>
                <w:bCs/>
              </w:rPr>
              <w:t>2</w:t>
            </w:r>
            <w:r w:rsidR="00D160D7" w:rsidRPr="003D2F55">
              <w:rPr>
                <w:rFonts w:ascii="Arial" w:eastAsia="Calibri" w:hAnsi="Arial" w:cs="Arial"/>
                <w:b/>
                <w:bCs/>
              </w:rPr>
              <w:t>5</w:t>
            </w:r>
            <w:r w:rsidR="00F91555" w:rsidRPr="003D2F55">
              <w:rPr>
                <w:rFonts w:ascii="Arial" w:eastAsia="Calibri" w:hAnsi="Arial" w:cs="Arial"/>
                <w:b/>
                <w:bCs/>
              </w:rPr>
              <w:t>.03.2021</w:t>
            </w:r>
            <w:r w:rsidR="00CD1F61" w:rsidRPr="003D2F55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="003D2F55" w:rsidRPr="003D2F55">
              <w:rPr>
                <w:rFonts w:ascii="Arial" w:eastAsia="Calibri" w:hAnsi="Arial" w:cs="Arial"/>
                <w:b/>
                <w:bCs/>
              </w:rPr>
              <w:t xml:space="preserve">roku </w:t>
            </w:r>
            <w:r w:rsidR="00CD1F61" w:rsidRPr="003D2F55">
              <w:rPr>
                <w:rFonts w:ascii="Arial" w:eastAsia="Calibri" w:hAnsi="Arial" w:cs="Arial"/>
                <w:b/>
                <w:bCs/>
              </w:rPr>
              <w:t>do 2</w:t>
            </w:r>
            <w:r w:rsidR="00F91555" w:rsidRPr="003D2F55">
              <w:rPr>
                <w:rFonts w:ascii="Arial" w:eastAsia="Calibri" w:hAnsi="Arial" w:cs="Arial"/>
                <w:b/>
                <w:bCs/>
              </w:rPr>
              <w:t>4.03.2022</w:t>
            </w:r>
            <w:r w:rsidR="00CD1F61" w:rsidRPr="003D2F55">
              <w:rPr>
                <w:rFonts w:ascii="Arial" w:eastAsia="Calibri" w:hAnsi="Arial" w:cs="Arial"/>
              </w:rPr>
              <w:t xml:space="preserve"> </w:t>
            </w:r>
            <w:r w:rsidR="003D2F55" w:rsidRPr="003D2F55">
              <w:rPr>
                <w:rFonts w:ascii="Arial" w:eastAsia="Calibri" w:hAnsi="Arial" w:cs="Arial"/>
                <w:b/>
                <w:bCs/>
              </w:rPr>
              <w:t>roku</w:t>
            </w:r>
            <w:r w:rsidR="003D2F55">
              <w:rPr>
                <w:rFonts w:ascii="Arial" w:eastAsia="Calibri" w:hAnsi="Arial" w:cs="Arial"/>
              </w:rPr>
              <w:t xml:space="preserve"> </w:t>
            </w:r>
            <w:r w:rsidRPr="003D2F55">
              <w:rPr>
                <w:rFonts w:ascii="Arial" w:eastAsia="Calibri" w:hAnsi="Arial" w:cs="Arial"/>
              </w:rPr>
              <w:t>wskazuje na ryzyko przekroczenia</w:t>
            </w:r>
            <w:r w:rsidR="00CD1F61" w:rsidRPr="003D2F55">
              <w:rPr>
                <w:rFonts w:ascii="Arial" w:eastAsia="Calibri" w:hAnsi="Arial" w:cs="Arial"/>
              </w:rPr>
              <w:t xml:space="preserve"> </w:t>
            </w:r>
            <w:r w:rsidRPr="003D2F55">
              <w:rPr>
                <w:rFonts w:ascii="Arial" w:eastAsia="Calibri" w:hAnsi="Arial" w:cs="Arial"/>
              </w:rPr>
              <w:t>średniorocznego poziomu dopuszczalnego dla pyłu zawieszonego PM2,5</w:t>
            </w:r>
            <w:r w:rsidR="00080173" w:rsidRPr="003D2F55">
              <w:rPr>
                <w:rFonts w:ascii="Arial" w:eastAsia="Calibri" w:hAnsi="Arial" w:cs="Arial"/>
              </w:rPr>
              <w:t xml:space="preserve"> </w:t>
            </w:r>
            <w:r w:rsidRPr="003D2F55">
              <w:rPr>
                <w:rFonts w:ascii="Arial" w:eastAsia="Calibri" w:hAnsi="Arial" w:cs="Arial"/>
              </w:rPr>
              <w:t>na terenie:</w:t>
            </w:r>
            <w:r w:rsidR="00D160D7" w:rsidRPr="003D2F55">
              <w:rPr>
                <w:rFonts w:ascii="Arial" w:eastAsia="Calibri" w:hAnsi="Arial" w:cs="Arial"/>
              </w:rPr>
              <w:t xml:space="preserve"> powiat miasto</w:t>
            </w:r>
            <w:r w:rsidR="00A1639E" w:rsidRPr="003D2F55">
              <w:rPr>
                <w:rFonts w:ascii="Arial" w:eastAsia="Calibri" w:hAnsi="Arial" w:cs="Arial"/>
              </w:rPr>
              <w:t xml:space="preserve"> Katowic</w:t>
            </w:r>
            <w:r w:rsidR="00D160D7" w:rsidRPr="003D2F55">
              <w:rPr>
                <w:rFonts w:ascii="Arial" w:eastAsia="Calibri" w:hAnsi="Arial" w:cs="Arial"/>
              </w:rPr>
              <w:t>e - w rejonie dróg</w:t>
            </w:r>
            <w:r w:rsidR="00A1639E" w:rsidRPr="003D2F55">
              <w:rPr>
                <w:rFonts w:ascii="Arial" w:eastAsia="Calibri" w:hAnsi="Arial" w:cs="Arial"/>
              </w:rPr>
              <w:t>,</w:t>
            </w:r>
            <w:r w:rsidR="00F91555" w:rsidRPr="003D2F55">
              <w:rPr>
                <w:rFonts w:ascii="Arial" w:eastAsia="Calibri" w:hAnsi="Arial" w:cs="Arial"/>
              </w:rPr>
              <w:t xml:space="preserve"> powiat miasto Bielsko-Biała</w:t>
            </w:r>
            <w:r w:rsidR="00885F35" w:rsidRPr="003D2F55">
              <w:rPr>
                <w:rFonts w:ascii="Arial" w:eastAsia="Calibri" w:hAnsi="Arial" w:cs="Arial"/>
              </w:rPr>
              <w:t xml:space="preserve"> – w rejonie dróg,</w:t>
            </w:r>
            <w:r w:rsidR="00F91555" w:rsidRPr="003D2F55">
              <w:rPr>
                <w:rFonts w:ascii="Arial" w:eastAsia="Calibri" w:hAnsi="Arial" w:cs="Arial"/>
              </w:rPr>
              <w:t xml:space="preserve"> powiat pszczyński, powiat bielski, powiat raciborski</w:t>
            </w:r>
            <w:r w:rsidR="00885F35" w:rsidRPr="003D2F55">
              <w:rPr>
                <w:rFonts w:ascii="Arial" w:eastAsia="Calibri" w:hAnsi="Arial" w:cs="Arial"/>
              </w:rPr>
              <w:t>, powiat cieszyński, powiat żywiecki.</w:t>
            </w:r>
            <w:r w:rsidR="00F91555" w:rsidRPr="003D2F55">
              <w:rPr>
                <w:rFonts w:ascii="Arial" w:eastAsia="Calibri" w:hAnsi="Arial" w:cs="Arial"/>
              </w:rPr>
              <w:t xml:space="preserve"> </w:t>
            </w:r>
            <w:r w:rsidR="00A1639E" w:rsidRPr="003D2F55">
              <w:rPr>
                <w:rFonts w:ascii="Arial" w:eastAsia="Calibri" w:hAnsi="Arial" w:cs="Arial"/>
              </w:rPr>
              <w:t xml:space="preserve"> </w:t>
            </w:r>
          </w:p>
        </w:tc>
      </w:tr>
      <w:tr w:rsidR="0003443C" w:rsidRPr="003D2F55" w14:paraId="0737A1A2" w14:textId="77777777" w:rsidTr="00CA5B7B"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1048F538" w14:textId="77777777" w:rsidR="0003443C" w:rsidRPr="003D2F55" w:rsidRDefault="0003443C" w:rsidP="00CA5B7B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Ludność narażona na ryzyko wystąpienia przekroczenia średniorocznego poziomu dopuszczalnego dla pyłu zawieszonego PM2,5</w:t>
            </w:r>
          </w:p>
          <w:p w14:paraId="59F42B8D" w14:textId="6A0622F0" w:rsidR="0003443C" w:rsidRPr="003D2F55" w:rsidRDefault="0003443C" w:rsidP="00CA5B7B">
            <w:pPr>
              <w:spacing w:after="160" w:line="259" w:lineRule="auto"/>
              <w:jc w:val="both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</w:rPr>
              <w:t>Ludność zamieszkująca obszar, na którym w 202</w:t>
            </w:r>
            <w:r w:rsidR="00F91555" w:rsidRPr="003D2F55">
              <w:rPr>
                <w:rFonts w:ascii="Arial" w:eastAsia="Calibri" w:hAnsi="Arial" w:cs="Arial"/>
              </w:rPr>
              <w:t>2</w:t>
            </w:r>
            <w:r w:rsidRPr="003D2F55">
              <w:rPr>
                <w:rFonts w:ascii="Arial" w:eastAsia="Calibri" w:hAnsi="Arial" w:cs="Arial"/>
              </w:rPr>
              <w:t xml:space="preserve"> </w:t>
            </w:r>
            <w:r w:rsidR="00EB0C08" w:rsidRPr="003D2F55">
              <w:rPr>
                <w:rFonts w:ascii="Arial" w:eastAsia="Calibri" w:hAnsi="Arial" w:cs="Arial"/>
              </w:rPr>
              <w:t>i</w:t>
            </w:r>
            <w:r w:rsidRPr="003D2F55">
              <w:rPr>
                <w:rFonts w:ascii="Arial" w:eastAsia="Calibri" w:hAnsi="Arial" w:cs="Arial"/>
              </w:rPr>
              <w:t>stnieje ryzyko przekroczenia średniorocznego poziomu dopuszczalnego dla pyłu zawieszonego PM2,5</w:t>
            </w:r>
            <w:r w:rsidRPr="003D2F55">
              <w:rPr>
                <w:rFonts w:ascii="Arial" w:eastAsia="Calibri" w:hAnsi="Arial" w:cs="Arial"/>
                <w:i/>
              </w:rPr>
              <w:t>:</w:t>
            </w:r>
            <w:r w:rsidR="001E155E" w:rsidRPr="003D2F55">
              <w:rPr>
                <w:rFonts w:ascii="Arial" w:eastAsia="Calibri" w:hAnsi="Arial" w:cs="Arial"/>
                <w:i/>
              </w:rPr>
              <w:t xml:space="preserve"> </w:t>
            </w:r>
            <w:r w:rsidR="00AE7335">
              <w:rPr>
                <w:rFonts w:ascii="Arial" w:eastAsia="Calibri" w:hAnsi="Arial" w:cs="Arial"/>
                <w:i/>
              </w:rPr>
              <w:t>73</w:t>
            </w:r>
            <w:r w:rsidR="00AE7335" w:rsidRPr="00AE7335">
              <w:rPr>
                <w:rFonts w:ascii="Arial" w:eastAsia="Calibri" w:hAnsi="Arial" w:cs="Arial"/>
                <w:i/>
              </w:rPr>
              <w:t>1</w:t>
            </w:r>
            <w:r w:rsidR="001E155E" w:rsidRPr="00AE7335">
              <w:rPr>
                <w:rFonts w:ascii="Arial" w:eastAsia="Calibri" w:hAnsi="Arial" w:cs="Arial"/>
                <w:i/>
              </w:rPr>
              <w:t xml:space="preserve"> </w:t>
            </w:r>
            <w:r w:rsidR="00AE7335" w:rsidRPr="00AE7335">
              <w:rPr>
                <w:rFonts w:ascii="Arial" w:eastAsia="Calibri" w:hAnsi="Arial" w:cs="Arial"/>
                <w:i/>
              </w:rPr>
              <w:t>319</w:t>
            </w:r>
            <w:r w:rsidR="00AF2450" w:rsidRPr="00AE7335">
              <w:rPr>
                <w:rFonts w:ascii="Arial" w:eastAsia="Calibri" w:hAnsi="Arial" w:cs="Arial"/>
                <w:i/>
              </w:rPr>
              <w:t xml:space="preserve"> </w:t>
            </w:r>
            <w:r w:rsidR="00AF2450" w:rsidRPr="003D2F55">
              <w:rPr>
                <w:rFonts w:ascii="Arial" w:eastAsia="Calibri" w:hAnsi="Arial" w:cs="Arial"/>
                <w:i/>
              </w:rPr>
              <w:t>osób.</w:t>
            </w:r>
          </w:p>
        </w:tc>
      </w:tr>
    </w:tbl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03443C" w:rsidRPr="003D2F55" w14:paraId="50F21A65" w14:textId="77777777" w:rsidTr="00CA5B7B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407C6B" w14:textId="77777777" w:rsidR="0003443C" w:rsidRPr="003D2F55" w:rsidRDefault="0003443C" w:rsidP="00CA5B7B">
            <w:pPr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INFORMACJE O ZAGROŻENIU</w:t>
            </w:r>
          </w:p>
        </w:tc>
      </w:tr>
      <w:tr w:rsidR="0003443C" w:rsidRPr="003D2F55" w14:paraId="159BF85D" w14:textId="77777777" w:rsidTr="00CA5B7B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B628A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03DC5" w14:textId="77777777" w:rsidR="0003443C" w:rsidRPr="003D2F55" w:rsidRDefault="0003443C" w:rsidP="0003443C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 xml:space="preserve">osoby cierpiące z powodu przewlekłych chorób sercowo-naczyniowych (zwłaszcza niewydolność serca, choroba wieńcowa), </w:t>
            </w:r>
          </w:p>
          <w:p w14:paraId="14BE8F4D" w14:textId="77777777" w:rsidR="0003443C" w:rsidRPr="003D2F55" w:rsidRDefault="0003443C" w:rsidP="0003443C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 xml:space="preserve">osoby cierpiące z powodu przewlekłych chorób układu oddechowego (np. astma, przewlekła obturacyjna choroba płuc), </w:t>
            </w:r>
          </w:p>
          <w:p w14:paraId="6D8C438D" w14:textId="77777777" w:rsidR="0003443C" w:rsidRPr="003D2F55" w:rsidRDefault="0003443C" w:rsidP="0003443C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>osoby starsze, kobiety w ciąży oraz dzieci,</w:t>
            </w:r>
          </w:p>
          <w:p w14:paraId="39087C79" w14:textId="77777777" w:rsidR="0003443C" w:rsidRPr="003D2F55" w:rsidRDefault="0003443C" w:rsidP="0003443C">
            <w:pPr>
              <w:widowControl w:val="0"/>
              <w:numPr>
                <w:ilvl w:val="0"/>
                <w:numId w:val="1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>osoby z rozpoznaną chorobą nowotworową oraz ozdrowieńcy.</w:t>
            </w:r>
          </w:p>
        </w:tc>
      </w:tr>
      <w:tr w:rsidR="0003443C" w:rsidRPr="003D2F55" w14:paraId="4AE72636" w14:textId="77777777" w:rsidTr="00CA5B7B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93C96D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31293" w14:textId="77777777" w:rsidR="0003443C" w:rsidRPr="003D2F55" w:rsidRDefault="0003443C" w:rsidP="00CA5B7B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 xml:space="preserve">Osoby cierpiące z powodu chorób serca mogą odczuwać pogorszenie samopoczucia np. uczucie bólu w klatce piersiowej, brak tchu, znużenie. </w:t>
            </w:r>
          </w:p>
          <w:p w14:paraId="7E0C38D0" w14:textId="77777777" w:rsidR="0003443C" w:rsidRPr="003D2F55" w:rsidRDefault="0003443C" w:rsidP="00CA5B7B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 xml:space="preserve">Osoby cierpiące z powodu przewlekłych chorób układu oddechowego mogą odczuwać przejściowe nasilenie </w:t>
            </w:r>
            <w:r w:rsidRPr="003D2F55">
              <w:rPr>
                <w:rFonts w:ascii="Arial" w:eastAsia="Calibri" w:hAnsi="Arial" w:cs="Arial"/>
              </w:rPr>
              <w:lastRenderedPageBreak/>
              <w:t>dolegliwości, w tym kaszel, dyskomfort w klatce piersiowej, nasilenie się objawów ataków astmy.</w:t>
            </w:r>
          </w:p>
          <w:p w14:paraId="35EC723C" w14:textId="77777777" w:rsidR="0003443C" w:rsidRPr="003D2F55" w:rsidRDefault="0003443C" w:rsidP="00CA5B7B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 xml:space="preserve">Podobne objawy mogą wystąpić również u osób zdrowych. W okresach wysokich stężeń pyłu zawieszonego w powietrzu zwiększa się ryzyko infekcji dróg oddechowych. </w:t>
            </w:r>
          </w:p>
        </w:tc>
      </w:tr>
      <w:tr w:rsidR="0003443C" w:rsidRPr="003D2F55" w14:paraId="67C40880" w14:textId="77777777" w:rsidTr="00CA5B7B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B1CB39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lastRenderedPageBreak/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E08DF" w14:textId="77777777" w:rsidR="0003443C" w:rsidRPr="003D2F55" w:rsidRDefault="0003443C" w:rsidP="00CA5B7B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>W przypadku nasilenia objawów chorobowych zalecana jest konsultacja z lekarzem.</w:t>
            </w:r>
          </w:p>
          <w:p w14:paraId="7E373191" w14:textId="77777777" w:rsidR="0003443C" w:rsidRPr="003D2F55" w:rsidRDefault="0003443C" w:rsidP="00CA5B7B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3D2F55">
              <w:rPr>
                <w:rFonts w:ascii="Arial" w:eastAsia="Calibri" w:hAnsi="Arial" w:cs="Arial"/>
                <w:u w:val="single"/>
              </w:rPr>
              <w:t>Zaleca się również:</w:t>
            </w:r>
          </w:p>
          <w:p w14:paraId="267590B9" w14:textId="77777777" w:rsidR="0003443C" w:rsidRPr="003D2F55" w:rsidRDefault="0003443C" w:rsidP="00CA5B7B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 xml:space="preserve">- zwiększenie nadzoru nad osobami przewlekle chorymi, w tym niepełnosprawnymi, </w:t>
            </w:r>
          </w:p>
          <w:p w14:paraId="073DC53A" w14:textId="77777777" w:rsidR="0003443C" w:rsidRPr="003D2F55" w:rsidRDefault="0003443C" w:rsidP="00CA5B7B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 xml:space="preserve">-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Pr="003D2F55">
              <w:rPr>
                <w:rFonts w:ascii="Arial" w:eastAsia="Calibri" w:hAnsi="Arial" w:cs="Arial"/>
              </w:rPr>
              <w:t>zachowań</w:t>
            </w:r>
            <w:proofErr w:type="spellEnd"/>
            <w:r w:rsidRPr="003D2F55">
              <w:rPr>
                <w:rFonts w:ascii="Arial" w:eastAsia="Calibri" w:hAnsi="Arial" w:cs="Arial"/>
              </w:rPr>
              <w:t xml:space="preserve"> i czynności zmniejszających ryzyko narażenia na wysokie stężenia zanieczyszczeń w tym pyłu zawieszonego.</w:t>
            </w:r>
          </w:p>
        </w:tc>
      </w:tr>
    </w:tbl>
    <w:p w14:paraId="66870CCF" w14:textId="77777777" w:rsidR="0003443C" w:rsidRPr="003D2F55" w:rsidRDefault="0003443C" w:rsidP="0003443C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03443C" w:rsidRPr="003D2F55" w14:paraId="29A5AAA3" w14:textId="77777777" w:rsidTr="00CA5B7B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35A22" w14:textId="77777777" w:rsidR="0003443C" w:rsidRPr="003D2F55" w:rsidRDefault="0003443C" w:rsidP="00CA5B7B">
            <w:pPr>
              <w:suppressAutoHyphens/>
              <w:jc w:val="center"/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DZIAŁANIA ZMIERZAJĄCE DO OGRANICZENIA PRZEKROCZEŃ</w:t>
            </w:r>
          </w:p>
        </w:tc>
      </w:tr>
      <w:tr w:rsidR="0003443C" w:rsidRPr="003D2F55" w14:paraId="4AB5A9FF" w14:textId="77777777" w:rsidTr="00CA5B7B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8FF25A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 xml:space="preserve">Zakres działań 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5136F1" w14:textId="4B359CC8" w:rsidR="0003443C" w:rsidRPr="003D2F55" w:rsidRDefault="0003443C" w:rsidP="00FA0E51">
            <w:pPr>
              <w:shd w:val="clear" w:color="auto" w:fill="FFFFFF"/>
              <w:tabs>
                <w:tab w:val="left" w:pos="802"/>
              </w:tabs>
              <w:adjustRightInd w:val="0"/>
              <w:ind w:left="40" w:right="-2"/>
              <w:contextualSpacing/>
              <w:jc w:val="both"/>
              <w:rPr>
                <w:rFonts w:ascii="Arial" w:eastAsia="Calibri" w:hAnsi="Arial" w:cs="Arial"/>
              </w:rPr>
            </w:pPr>
            <w:r w:rsidRPr="003D2F55">
              <w:rPr>
                <w:rFonts w:ascii="Arial" w:eastAsia="Calibri" w:hAnsi="Arial" w:cs="Arial"/>
              </w:rPr>
              <w:t>Działania określone przez Zarząd Województwa w Program</w:t>
            </w:r>
            <w:r w:rsidR="005D0791" w:rsidRPr="003D2F55">
              <w:rPr>
                <w:rFonts w:ascii="Arial" w:eastAsia="Calibri" w:hAnsi="Arial" w:cs="Arial"/>
              </w:rPr>
              <w:t>ie</w:t>
            </w:r>
            <w:r w:rsidRPr="003D2F55">
              <w:rPr>
                <w:rFonts w:ascii="Arial" w:eastAsia="Calibri" w:hAnsi="Arial" w:cs="Arial"/>
              </w:rPr>
              <w:t xml:space="preserve"> </w:t>
            </w:r>
            <w:r w:rsidR="005D0791" w:rsidRPr="003D2F55">
              <w:rPr>
                <w:rFonts w:ascii="Arial" w:eastAsia="Calibri" w:hAnsi="Arial" w:cs="Arial"/>
              </w:rPr>
              <w:t>O</w:t>
            </w:r>
            <w:r w:rsidRPr="003D2F55">
              <w:rPr>
                <w:rFonts w:ascii="Arial" w:eastAsia="Calibri" w:hAnsi="Arial" w:cs="Arial"/>
              </w:rPr>
              <w:t xml:space="preserve">chrony </w:t>
            </w:r>
            <w:r w:rsidR="005D0791" w:rsidRPr="003D2F55">
              <w:rPr>
                <w:rFonts w:ascii="Arial" w:eastAsia="Calibri" w:hAnsi="Arial" w:cs="Arial"/>
              </w:rPr>
              <w:t>P</w:t>
            </w:r>
            <w:r w:rsidRPr="003D2F55">
              <w:rPr>
                <w:rFonts w:ascii="Arial" w:eastAsia="Calibri" w:hAnsi="Arial" w:cs="Arial"/>
              </w:rPr>
              <w:t>owietrza</w:t>
            </w:r>
            <w:r w:rsidR="004225E9" w:rsidRPr="003D2F55">
              <w:rPr>
                <w:rFonts w:ascii="Arial" w:eastAsia="Calibri" w:hAnsi="Arial" w:cs="Arial"/>
              </w:rPr>
              <w:t xml:space="preserve"> </w:t>
            </w:r>
            <w:r w:rsidR="004225E9" w:rsidRPr="003D2F55">
              <w:rPr>
                <w:rFonts w:ascii="Arial" w:hAnsi="Arial" w:cs="Arial"/>
              </w:rPr>
              <w:t>z dnia 22.06.2020</w:t>
            </w:r>
            <w:r w:rsidR="004225E9" w:rsidRPr="003D2F55">
              <w:rPr>
                <w:rFonts w:ascii="Arial" w:hAnsi="Arial" w:cs="Arial"/>
                <w:i/>
                <w:iCs/>
              </w:rPr>
              <w:t xml:space="preserve"> </w:t>
            </w:r>
            <w:r w:rsidR="005B56C7">
              <w:rPr>
                <w:rFonts w:ascii="Arial" w:hAnsi="Arial" w:cs="Arial"/>
                <w:i/>
                <w:iCs/>
              </w:rPr>
              <w:t xml:space="preserve">roku </w:t>
            </w:r>
            <w:hyperlink r:id="rId6" w:history="1">
              <w:r w:rsidR="004225E9" w:rsidRPr="005B56C7">
                <w:rPr>
                  <w:rStyle w:val="Hipercze"/>
                  <w:rFonts w:ascii="Arial" w:hAnsi="Arial" w:cs="Arial"/>
                </w:rPr>
                <w:t>https://powietrze.slaskie.pl/content/pop</w:t>
              </w:r>
            </w:hyperlink>
          </w:p>
        </w:tc>
      </w:tr>
      <w:tr w:rsidR="0003443C" w:rsidRPr="003D2F55" w14:paraId="04D56E51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F16C52" w14:textId="77777777" w:rsidR="0003443C" w:rsidRPr="003D2F55" w:rsidRDefault="0003443C" w:rsidP="00CA5B7B">
            <w:pPr>
              <w:suppressAutoHyphens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3D2F55">
              <w:rPr>
                <w:rFonts w:ascii="Arial" w:eastAsia="Calibri" w:hAnsi="Arial" w:cs="Arial"/>
                <w:b/>
              </w:rPr>
              <w:t>INFORMACJE ORGANIZACYJNE</w:t>
            </w:r>
          </w:p>
        </w:tc>
      </w:tr>
      <w:tr w:rsidR="0003443C" w:rsidRPr="003D2F55" w14:paraId="7374B360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F5DBE4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0171BA" w14:textId="31EB1123" w:rsidR="0003443C" w:rsidRPr="003D2F55" w:rsidRDefault="00DD5D00" w:rsidP="00CA5B7B">
            <w:pPr>
              <w:suppressAutoHyphens/>
              <w:rPr>
                <w:rFonts w:ascii="Arial" w:eastAsia="Times New Roman" w:hAnsi="Arial" w:cs="Arial"/>
                <w:lang w:bidi="en-US"/>
              </w:rPr>
            </w:pPr>
            <w:r w:rsidRPr="003D2F55">
              <w:rPr>
                <w:rFonts w:ascii="Arial" w:eastAsia="Calibri" w:hAnsi="Arial" w:cs="Arial"/>
                <w:i/>
              </w:rPr>
              <w:t>2</w:t>
            </w:r>
            <w:r w:rsidR="00E64627" w:rsidRPr="003D2F55">
              <w:rPr>
                <w:rFonts w:ascii="Arial" w:eastAsia="Calibri" w:hAnsi="Arial" w:cs="Arial"/>
                <w:i/>
              </w:rPr>
              <w:t>5</w:t>
            </w:r>
            <w:r w:rsidR="0003443C" w:rsidRPr="003D2F55">
              <w:rPr>
                <w:rFonts w:ascii="Arial" w:eastAsia="Calibri" w:hAnsi="Arial" w:cs="Arial"/>
                <w:i/>
              </w:rPr>
              <w:t>.03.202</w:t>
            </w:r>
            <w:r w:rsidR="00FD561C" w:rsidRPr="003D2F55">
              <w:rPr>
                <w:rFonts w:ascii="Arial" w:eastAsia="Calibri" w:hAnsi="Arial" w:cs="Arial"/>
                <w:i/>
              </w:rPr>
              <w:t>2</w:t>
            </w:r>
            <w:r w:rsidR="0003443C" w:rsidRPr="003D2F55">
              <w:rPr>
                <w:rFonts w:ascii="Arial" w:eastAsia="Calibri" w:hAnsi="Arial" w:cs="Arial"/>
                <w:i/>
              </w:rPr>
              <w:t xml:space="preserve"> r.</w:t>
            </w:r>
          </w:p>
        </w:tc>
      </w:tr>
      <w:tr w:rsidR="0003443C" w:rsidRPr="003D2F55" w14:paraId="2488D9B3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5F125CAA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17E89FB0" w14:textId="77777777" w:rsidR="00480452" w:rsidRPr="003D2F55" w:rsidRDefault="00480452" w:rsidP="00480452">
            <w:pPr>
              <w:widowControl w:val="0"/>
              <w:autoSpaceDE w:val="0"/>
              <w:autoSpaceDN w:val="0"/>
              <w:adjustRightInd w:val="0"/>
              <w:spacing w:line="40" w:lineRule="atLeast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3D2F55">
              <w:rPr>
                <w:rFonts w:ascii="Arial" w:eastAsia="Times New Roman" w:hAnsi="Arial" w:cs="Arial"/>
                <w:bCs/>
                <w:lang w:eastAsia="pl-PL"/>
              </w:rPr>
              <w:t xml:space="preserve">- ustawa z dnia 27 kwietnia 2001 r. Prawo ochrony środowiska </w:t>
            </w:r>
            <w:r w:rsidRPr="003D2F55">
              <w:rPr>
                <w:rFonts w:ascii="Arial" w:eastAsia="Calibri" w:hAnsi="Arial" w:cs="Arial"/>
              </w:rPr>
              <w:t>(</w:t>
            </w:r>
            <w:proofErr w:type="spellStart"/>
            <w:r w:rsidRPr="003D2F55">
              <w:rPr>
                <w:rFonts w:ascii="Arial" w:eastAsia="Calibri" w:hAnsi="Arial" w:cs="Arial"/>
              </w:rPr>
              <w:t>t.j</w:t>
            </w:r>
            <w:proofErr w:type="spellEnd"/>
            <w:r w:rsidRPr="003D2F55">
              <w:rPr>
                <w:rFonts w:ascii="Arial" w:eastAsia="Calibri" w:hAnsi="Arial" w:cs="Arial"/>
              </w:rPr>
              <w:t xml:space="preserve">. Dz. U. z 2021 r. poz. 1973 z </w:t>
            </w:r>
            <w:proofErr w:type="spellStart"/>
            <w:r w:rsidRPr="003D2F55">
              <w:rPr>
                <w:rFonts w:ascii="Arial" w:eastAsia="Calibri" w:hAnsi="Arial" w:cs="Arial"/>
              </w:rPr>
              <w:t>późn</w:t>
            </w:r>
            <w:proofErr w:type="spellEnd"/>
            <w:r w:rsidRPr="003D2F55">
              <w:rPr>
                <w:rFonts w:ascii="Arial" w:eastAsia="Calibri" w:hAnsi="Arial" w:cs="Arial"/>
              </w:rPr>
              <w:t>. zm.),</w:t>
            </w:r>
          </w:p>
          <w:p w14:paraId="014A9027" w14:textId="5242E732" w:rsidR="0003443C" w:rsidRPr="003D2F55" w:rsidRDefault="00480452" w:rsidP="00480452">
            <w:pPr>
              <w:widowControl w:val="0"/>
              <w:autoSpaceDE w:val="0"/>
              <w:autoSpaceDN w:val="0"/>
              <w:adjustRightInd w:val="0"/>
              <w:spacing w:line="40" w:lineRule="atLeast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3D2F55">
              <w:rPr>
                <w:rFonts w:ascii="Arial" w:eastAsia="Times New Roman" w:hAnsi="Arial" w:cs="Arial"/>
                <w:bCs/>
                <w:lang w:eastAsia="pl-PL"/>
              </w:rPr>
              <w:t xml:space="preserve">- rozporządzenie Ministra Środowiska z dnia 24 sierpnia 2012 r. w sprawie poziomów niektórych substancji w powietrzu </w:t>
            </w:r>
            <w:r w:rsidRPr="003D2F55">
              <w:rPr>
                <w:rFonts w:ascii="Arial" w:eastAsia="Times New Roman" w:hAnsi="Arial" w:cs="Arial"/>
                <w:bCs/>
                <w:lang w:eastAsia="pl-PL"/>
              </w:rPr>
              <w:br/>
              <w:t>(</w:t>
            </w:r>
            <w:proofErr w:type="spellStart"/>
            <w:r w:rsidRPr="003D2F55">
              <w:rPr>
                <w:rFonts w:ascii="Arial" w:eastAsia="Times New Roman" w:hAnsi="Arial" w:cs="Arial"/>
                <w:bCs/>
                <w:lang w:eastAsia="pl-PL"/>
              </w:rPr>
              <w:t>t.j</w:t>
            </w:r>
            <w:proofErr w:type="spellEnd"/>
            <w:r w:rsidRPr="003D2F55">
              <w:rPr>
                <w:rFonts w:ascii="Arial" w:eastAsia="Times New Roman" w:hAnsi="Arial" w:cs="Arial"/>
                <w:bCs/>
                <w:lang w:eastAsia="pl-PL"/>
              </w:rPr>
              <w:t>. Dz. U. 2021 r. poz. 845)</w:t>
            </w:r>
          </w:p>
        </w:tc>
      </w:tr>
      <w:tr w:rsidR="0003443C" w:rsidRPr="003D2F55" w14:paraId="696A84B2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31145DFA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75661CC4" w14:textId="77777777" w:rsidR="0003443C" w:rsidRPr="003D2F55" w:rsidRDefault="0003443C" w:rsidP="00CA5B7B">
            <w:pPr>
              <w:widowControl w:val="0"/>
              <w:autoSpaceDE w:val="0"/>
              <w:autoSpaceDN w:val="0"/>
              <w:adjustRightInd w:val="0"/>
              <w:spacing w:line="40" w:lineRule="atLeast"/>
              <w:ind w:left="15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3D2F55">
              <w:rPr>
                <w:rFonts w:ascii="Arial" w:eastAsia="Times New Roman" w:hAnsi="Arial" w:cs="Arial"/>
                <w:bCs/>
                <w:lang w:eastAsia="pl-PL"/>
              </w:rPr>
              <w:t>Państwowy Monitoring Środowiska – dane z systemu monitoringu jakości powietrza Głównego Inspektoratu Ochrony Środowiska.</w:t>
            </w:r>
          </w:p>
        </w:tc>
      </w:tr>
      <w:tr w:rsidR="0003443C" w:rsidRPr="003D2F55" w14:paraId="38D85F6E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3671A211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</w:rPr>
            </w:pPr>
            <w:r w:rsidRPr="003D2F55">
              <w:rPr>
                <w:rFonts w:ascii="Arial" w:eastAsia="Calibri" w:hAnsi="Arial" w:cs="Arial"/>
                <w:b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40633440" w14:textId="386BFA58" w:rsidR="0003443C" w:rsidRPr="003D2F55" w:rsidRDefault="0003443C" w:rsidP="00CA5B7B">
            <w:pPr>
              <w:pStyle w:val="Tekstkomentarza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D2F55">
              <w:rPr>
                <w:rFonts w:ascii="Arial" w:eastAsia="Calibri" w:hAnsi="Arial" w:cs="Arial"/>
                <w:sz w:val="22"/>
                <w:szCs w:val="22"/>
              </w:rPr>
              <w:t>Departament Monitoringu Środowiska Głównego Inspektoratu Ochrony Środowiska</w:t>
            </w:r>
            <w:r w:rsidR="008E5E93" w:rsidRPr="003D2F55">
              <w:rPr>
                <w:rFonts w:ascii="Arial" w:eastAsia="Calibri" w:hAnsi="Arial" w:cs="Arial"/>
                <w:i/>
                <w:sz w:val="22"/>
                <w:szCs w:val="22"/>
              </w:rPr>
              <w:t xml:space="preserve"> </w:t>
            </w:r>
            <w:r w:rsidR="008E5E93" w:rsidRPr="005B56C7">
              <w:rPr>
                <w:rFonts w:ascii="Arial" w:hAnsi="Arial" w:cs="Arial"/>
                <w:sz w:val="22"/>
                <w:szCs w:val="22"/>
              </w:rPr>
              <w:t>(RWMŚ w Katowicach).</w:t>
            </w:r>
          </w:p>
        </w:tc>
      </w:tr>
      <w:tr w:rsidR="0003443C" w:rsidRPr="003D2F55" w14:paraId="7C422065" w14:textId="77777777" w:rsidTr="00CA5B7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D1D32E" w14:textId="77777777" w:rsidR="0003443C" w:rsidRPr="003D2F55" w:rsidRDefault="0003443C" w:rsidP="00CA5B7B">
            <w:pPr>
              <w:rPr>
                <w:rFonts w:ascii="Arial" w:eastAsia="Calibri" w:hAnsi="Arial" w:cs="Arial"/>
                <w:b/>
                <w:color w:val="0070C0"/>
              </w:rPr>
            </w:pPr>
            <w:r w:rsidRPr="003D2F55">
              <w:rPr>
                <w:rFonts w:ascii="Arial" w:eastAsia="Calibri" w:hAnsi="Arial" w:cs="Arial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1F91907" w14:textId="77CCCC99" w:rsidR="0003443C" w:rsidRPr="003D2F55" w:rsidRDefault="00216C28" w:rsidP="008073A3">
            <w:pPr>
              <w:jc w:val="both"/>
              <w:rPr>
                <w:rFonts w:ascii="Arial" w:eastAsia="Calibri" w:hAnsi="Arial" w:cs="Arial"/>
                <w:color w:val="0070C0"/>
              </w:rPr>
            </w:pPr>
            <w:r w:rsidRPr="003D2F55">
              <w:rPr>
                <w:rFonts w:ascii="Arial" w:hAnsi="Arial" w:cs="Arial"/>
              </w:rPr>
              <w:t xml:space="preserve">Portal Jakości Powietrza GIOŚ – Informacje regionalne </w:t>
            </w:r>
            <w:hyperlink r:id="rId7" w:history="1">
              <w:r w:rsidRPr="003D2F55">
                <w:rPr>
                  <w:rStyle w:val="Hipercze"/>
                  <w:rFonts w:ascii="Arial" w:hAnsi="Arial" w:cs="Arial"/>
                </w:rPr>
                <w:t>https://powietrze.gios.gov.pl/pjp/rwms/12/overruns/0</w:t>
              </w:r>
            </w:hyperlink>
          </w:p>
        </w:tc>
      </w:tr>
    </w:tbl>
    <w:p w14:paraId="0FE1B077" w14:textId="3DCB9986" w:rsidR="008F0558" w:rsidRPr="003D2F55" w:rsidRDefault="008F0558" w:rsidP="004C548E">
      <w:pPr>
        <w:rPr>
          <w:rFonts w:ascii="Arial" w:hAnsi="Arial" w:cs="Arial"/>
        </w:rPr>
      </w:pPr>
    </w:p>
    <w:p w14:paraId="46CD76A2" w14:textId="534CED3B" w:rsidR="00B239B0" w:rsidRPr="003D2F55" w:rsidRDefault="00B239B0" w:rsidP="004C548E">
      <w:pPr>
        <w:rPr>
          <w:rFonts w:ascii="Arial" w:hAnsi="Arial" w:cs="Arial"/>
        </w:rPr>
      </w:pPr>
    </w:p>
    <w:p w14:paraId="3249D253" w14:textId="77777777" w:rsidR="00B239B0" w:rsidRPr="004D46A3" w:rsidRDefault="00B239B0" w:rsidP="00B239B0">
      <w:pPr>
        <w:autoSpaceDE w:val="0"/>
        <w:autoSpaceDN w:val="0"/>
        <w:adjustRightInd w:val="0"/>
        <w:spacing w:after="0" w:line="240" w:lineRule="auto"/>
        <w:ind w:left="4962"/>
        <w:rPr>
          <w:rFonts w:ascii="Arial" w:hAnsi="Arial" w:cs="Arial"/>
          <w:color w:val="000000"/>
        </w:rPr>
      </w:pPr>
      <w:r w:rsidRPr="004D46A3">
        <w:rPr>
          <w:rFonts w:ascii="Arial" w:hAnsi="Arial" w:cs="Arial"/>
          <w:b/>
          <w:bCs/>
          <w:color w:val="000000"/>
        </w:rPr>
        <w:t xml:space="preserve">Andrzej Szczygieł </w:t>
      </w:r>
    </w:p>
    <w:p w14:paraId="55167DD0" w14:textId="77777777" w:rsidR="00B239B0" w:rsidRPr="004D46A3" w:rsidRDefault="00B239B0" w:rsidP="00B239B0">
      <w:pPr>
        <w:autoSpaceDE w:val="0"/>
        <w:autoSpaceDN w:val="0"/>
        <w:adjustRightInd w:val="0"/>
        <w:spacing w:after="0" w:line="240" w:lineRule="auto"/>
        <w:ind w:left="4962"/>
        <w:rPr>
          <w:rFonts w:ascii="Arial" w:hAnsi="Arial" w:cs="Arial"/>
          <w:color w:val="000000"/>
        </w:rPr>
      </w:pPr>
      <w:r w:rsidRPr="004D46A3">
        <w:rPr>
          <w:rFonts w:ascii="Arial" w:hAnsi="Arial" w:cs="Arial"/>
          <w:b/>
          <w:bCs/>
          <w:color w:val="000000"/>
        </w:rPr>
        <w:t xml:space="preserve">Naczelnik Regionalnego Wydziału </w:t>
      </w:r>
    </w:p>
    <w:p w14:paraId="5AE56F39" w14:textId="77777777" w:rsidR="00B239B0" w:rsidRPr="003D2F55" w:rsidRDefault="00B239B0" w:rsidP="00B239B0">
      <w:pPr>
        <w:autoSpaceDE w:val="0"/>
        <w:autoSpaceDN w:val="0"/>
        <w:adjustRightInd w:val="0"/>
        <w:spacing w:after="0" w:line="240" w:lineRule="auto"/>
        <w:ind w:left="4962"/>
        <w:rPr>
          <w:rFonts w:ascii="Arial" w:hAnsi="Arial" w:cs="Arial"/>
          <w:b/>
          <w:bCs/>
          <w:color w:val="000000"/>
        </w:rPr>
      </w:pPr>
      <w:r w:rsidRPr="004D46A3">
        <w:rPr>
          <w:rFonts w:ascii="Arial" w:hAnsi="Arial" w:cs="Arial"/>
          <w:b/>
          <w:bCs/>
          <w:color w:val="000000"/>
        </w:rPr>
        <w:t xml:space="preserve">Monitoringu Środowiska w Katowicach </w:t>
      </w:r>
    </w:p>
    <w:p w14:paraId="2EE8D5AB" w14:textId="77777777" w:rsidR="00B239B0" w:rsidRPr="004D46A3" w:rsidRDefault="00B239B0" w:rsidP="00B239B0">
      <w:pPr>
        <w:autoSpaceDE w:val="0"/>
        <w:autoSpaceDN w:val="0"/>
        <w:adjustRightInd w:val="0"/>
        <w:spacing w:after="0" w:line="240" w:lineRule="auto"/>
        <w:ind w:left="4962"/>
        <w:rPr>
          <w:rFonts w:ascii="Arial" w:hAnsi="Arial" w:cs="Arial"/>
          <w:color w:val="000000"/>
        </w:rPr>
      </w:pPr>
    </w:p>
    <w:p w14:paraId="3559D38B" w14:textId="77777777" w:rsidR="00B239B0" w:rsidRPr="003D2F55" w:rsidRDefault="00B239B0" w:rsidP="00B239B0">
      <w:pPr>
        <w:spacing w:after="0" w:line="256" w:lineRule="auto"/>
        <w:ind w:left="4962"/>
        <w:rPr>
          <w:rFonts w:ascii="Arial" w:hAnsi="Arial" w:cs="Arial"/>
          <w:b/>
          <w:bCs/>
        </w:rPr>
      </w:pPr>
      <w:r w:rsidRPr="003D2F55">
        <w:rPr>
          <w:rFonts w:ascii="Arial" w:hAnsi="Arial" w:cs="Arial"/>
          <w:b/>
          <w:bCs/>
          <w:color w:val="000000"/>
        </w:rPr>
        <w:t>Departament Monitoringu Środowiska Głównego Inspektoratu Ochrony Środowiska</w:t>
      </w:r>
    </w:p>
    <w:p w14:paraId="4935DC1B" w14:textId="77777777" w:rsidR="00B239B0" w:rsidRPr="003D2F55" w:rsidRDefault="00B239B0" w:rsidP="004C548E">
      <w:pPr>
        <w:rPr>
          <w:rFonts w:ascii="Arial" w:hAnsi="Arial" w:cs="Arial"/>
        </w:rPr>
      </w:pPr>
    </w:p>
    <w:sectPr w:rsidR="00B239B0" w:rsidRPr="003D2F55" w:rsidSect="00DB5DE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796439"/>
    <w:multiLevelType w:val="hybridMultilevel"/>
    <w:tmpl w:val="42C4C5EE"/>
    <w:lvl w:ilvl="0" w:tplc="B46882CC">
      <w:start w:val="1"/>
      <w:numFmt w:val="bullet"/>
      <w:lvlText w:val="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3C"/>
    <w:rsid w:val="0003443C"/>
    <w:rsid w:val="00080173"/>
    <w:rsid w:val="000C3EAC"/>
    <w:rsid w:val="00190A21"/>
    <w:rsid w:val="001E155E"/>
    <w:rsid w:val="001F083E"/>
    <w:rsid w:val="00216C28"/>
    <w:rsid w:val="00244F89"/>
    <w:rsid w:val="002F3354"/>
    <w:rsid w:val="00303422"/>
    <w:rsid w:val="003D2F55"/>
    <w:rsid w:val="003F6B00"/>
    <w:rsid w:val="004225E9"/>
    <w:rsid w:val="00480452"/>
    <w:rsid w:val="004A2582"/>
    <w:rsid w:val="004B4D5C"/>
    <w:rsid w:val="004C548E"/>
    <w:rsid w:val="004E6886"/>
    <w:rsid w:val="00593383"/>
    <w:rsid w:val="005B56C7"/>
    <w:rsid w:val="005D0791"/>
    <w:rsid w:val="005E5C50"/>
    <w:rsid w:val="00716AE3"/>
    <w:rsid w:val="00764638"/>
    <w:rsid w:val="00767D9B"/>
    <w:rsid w:val="008073A3"/>
    <w:rsid w:val="00813263"/>
    <w:rsid w:val="00883894"/>
    <w:rsid w:val="00885F35"/>
    <w:rsid w:val="008E5E93"/>
    <w:rsid w:val="008F0558"/>
    <w:rsid w:val="00986D82"/>
    <w:rsid w:val="00A1639E"/>
    <w:rsid w:val="00A275E0"/>
    <w:rsid w:val="00A90F9B"/>
    <w:rsid w:val="00AE7335"/>
    <w:rsid w:val="00AF2450"/>
    <w:rsid w:val="00B239B0"/>
    <w:rsid w:val="00B6001F"/>
    <w:rsid w:val="00C7328B"/>
    <w:rsid w:val="00CD1F61"/>
    <w:rsid w:val="00D160D7"/>
    <w:rsid w:val="00D5038B"/>
    <w:rsid w:val="00D63DB9"/>
    <w:rsid w:val="00DB37F0"/>
    <w:rsid w:val="00DB5DE9"/>
    <w:rsid w:val="00DD5D00"/>
    <w:rsid w:val="00DE73A9"/>
    <w:rsid w:val="00E64627"/>
    <w:rsid w:val="00EA276B"/>
    <w:rsid w:val="00EB0C08"/>
    <w:rsid w:val="00F91555"/>
    <w:rsid w:val="00FA0E51"/>
    <w:rsid w:val="00FD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C271"/>
  <w15:docId w15:val="{0C434927-84D2-44C4-8F8A-8E198D83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4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34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3443C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4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43C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034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wietrze.gios.gov.pl/pjp/rwms/12/overruns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wietrze.slaskie.pl/content/po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07C17-F2CF-4AC4-9F78-D130EA35B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591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Wrona</dc:creator>
  <cp:lastModifiedBy>Halina Radziszewska</cp:lastModifiedBy>
  <cp:revision>8</cp:revision>
  <dcterms:created xsi:type="dcterms:W3CDTF">2022-03-25T07:12:00Z</dcterms:created>
  <dcterms:modified xsi:type="dcterms:W3CDTF">2022-03-25T12:50:00Z</dcterms:modified>
</cp:coreProperties>
</file>