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5DE1" w:rsidRDefault="00CE5DE1" w:rsidP="00CE5DE1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GMINA ZEBRZYDOWICE</w:t>
      </w:r>
    </w:p>
    <w:p w:rsidR="00CE5DE1" w:rsidRDefault="00CE5DE1" w:rsidP="00CE5DE1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CE5DE1" w:rsidRDefault="00CE5DE1" w:rsidP="00CE5DE1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CE5DE1" w:rsidRDefault="00CE5DE1" w:rsidP="00CE5DE1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:rsidR="00180DCD" w:rsidRPr="00162123" w:rsidRDefault="00CE5DE1" w:rsidP="00162123">
      <w:pPr>
        <w:ind w:right="6236"/>
        <w:jc w:val="center"/>
        <w:rPr>
          <w:sz w:val="24"/>
        </w:rPr>
      </w:pPr>
      <w:r>
        <w:rPr>
          <w:rFonts w:ascii="Helvetica" w:hAnsi="Helvetica" w:cs="Helvetica"/>
          <w:sz w:val="22"/>
          <w:szCs w:val="22"/>
        </w:rPr>
        <w:t>-IR</w:t>
      </w:r>
      <w:r w:rsidR="005E4566" w:rsidRPr="004C5495">
        <w:rPr>
          <w:sz w:val="22"/>
          <w:szCs w:val="22"/>
        </w:rPr>
        <w:t xml:space="preserve">                         </w:t>
      </w:r>
    </w:p>
    <w:p w:rsidR="005E4566" w:rsidRPr="004C5495" w:rsidRDefault="005E4566" w:rsidP="008A213A">
      <w:pPr>
        <w:jc w:val="right"/>
        <w:rPr>
          <w:sz w:val="22"/>
          <w:szCs w:val="22"/>
        </w:rPr>
      </w:pPr>
      <w:r w:rsidRPr="004C5495">
        <w:rPr>
          <w:sz w:val="22"/>
          <w:szCs w:val="22"/>
        </w:rPr>
        <w:t xml:space="preserve">                                                                     Zebrzydowice, dnia  </w:t>
      </w:r>
      <w:r w:rsidR="00CE5DE1">
        <w:rPr>
          <w:sz w:val="22"/>
          <w:szCs w:val="22"/>
        </w:rPr>
        <w:t>31</w:t>
      </w:r>
      <w:r w:rsidR="00460C79" w:rsidRPr="004C5495">
        <w:rPr>
          <w:sz w:val="22"/>
          <w:szCs w:val="22"/>
        </w:rPr>
        <w:t>.0</w:t>
      </w:r>
      <w:r w:rsidR="004C5495" w:rsidRPr="004C5495">
        <w:rPr>
          <w:sz w:val="22"/>
          <w:szCs w:val="22"/>
        </w:rPr>
        <w:t>8</w:t>
      </w:r>
      <w:r w:rsidR="00460C79" w:rsidRPr="004C5495">
        <w:rPr>
          <w:sz w:val="22"/>
          <w:szCs w:val="22"/>
        </w:rPr>
        <w:t>.</w:t>
      </w:r>
      <w:r w:rsidR="004E02F1" w:rsidRPr="004C5495">
        <w:rPr>
          <w:sz w:val="22"/>
          <w:szCs w:val="22"/>
        </w:rPr>
        <w:t>20</w:t>
      </w:r>
      <w:r w:rsidR="00150B3E" w:rsidRPr="004C5495">
        <w:rPr>
          <w:sz w:val="22"/>
          <w:szCs w:val="22"/>
        </w:rPr>
        <w:t>20</w:t>
      </w:r>
      <w:r w:rsidRPr="004C5495">
        <w:rPr>
          <w:sz w:val="22"/>
          <w:szCs w:val="22"/>
        </w:rPr>
        <w:t xml:space="preserve"> r.</w:t>
      </w:r>
    </w:p>
    <w:p w:rsidR="005E4566" w:rsidRPr="004C5495" w:rsidRDefault="005E4566">
      <w:pPr>
        <w:rPr>
          <w:sz w:val="22"/>
          <w:szCs w:val="22"/>
        </w:rPr>
      </w:pPr>
    </w:p>
    <w:p w:rsidR="005E4566" w:rsidRPr="004C5495" w:rsidRDefault="005E4566">
      <w:pPr>
        <w:rPr>
          <w:sz w:val="22"/>
          <w:szCs w:val="22"/>
        </w:rPr>
      </w:pPr>
    </w:p>
    <w:p w:rsidR="00180DCD" w:rsidRPr="004C5495" w:rsidRDefault="00180DCD">
      <w:pPr>
        <w:rPr>
          <w:sz w:val="22"/>
          <w:szCs w:val="22"/>
        </w:rPr>
      </w:pPr>
    </w:p>
    <w:p w:rsidR="005E4566" w:rsidRDefault="00E23752">
      <w:pPr>
        <w:rPr>
          <w:sz w:val="22"/>
          <w:szCs w:val="22"/>
        </w:rPr>
      </w:pPr>
      <w:r w:rsidRPr="004C5495">
        <w:rPr>
          <w:sz w:val="22"/>
          <w:szCs w:val="22"/>
        </w:rPr>
        <w:t>IR.271.</w:t>
      </w:r>
      <w:r w:rsidR="004C5495" w:rsidRPr="004C5495">
        <w:rPr>
          <w:sz w:val="22"/>
          <w:szCs w:val="22"/>
        </w:rPr>
        <w:t>5</w:t>
      </w:r>
      <w:r w:rsidRPr="004C5495">
        <w:rPr>
          <w:sz w:val="22"/>
          <w:szCs w:val="22"/>
        </w:rPr>
        <w:t>.2020</w:t>
      </w:r>
    </w:p>
    <w:p w:rsidR="00180DCD" w:rsidRDefault="00180DCD">
      <w:pPr>
        <w:rPr>
          <w:sz w:val="22"/>
          <w:szCs w:val="22"/>
        </w:rPr>
      </w:pPr>
    </w:p>
    <w:p w:rsidR="00E20B29" w:rsidRPr="004C5495" w:rsidRDefault="00E20B29" w:rsidP="00CE5DE1">
      <w:pPr>
        <w:rPr>
          <w:sz w:val="22"/>
          <w:szCs w:val="22"/>
        </w:rPr>
      </w:pPr>
    </w:p>
    <w:p w:rsidR="00180DCD" w:rsidRDefault="00180DCD" w:rsidP="00162123">
      <w:pPr>
        <w:rPr>
          <w:sz w:val="22"/>
          <w:szCs w:val="22"/>
        </w:rPr>
      </w:pPr>
    </w:p>
    <w:p w:rsidR="00A547A8" w:rsidRPr="004C5495" w:rsidRDefault="00E20B29" w:rsidP="008E799A">
      <w:pPr>
        <w:ind w:left="5325"/>
        <w:rPr>
          <w:b/>
          <w:sz w:val="22"/>
          <w:szCs w:val="22"/>
        </w:rPr>
      </w:pPr>
      <w:r w:rsidRPr="004C5495">
        <w:rPr>
          <w:sz w:val="22"/>
          <w:szCs w:val="22"/>
        </w:rPr>
        <w:t xml:space="preserve">                                                                        </w:t>
      </w:r>
    </w:p>
    <w:p w:rsidR="00A547A8" w:rsidRPr="004C5495" w:rsidRDefault="00A547A8" w:rsidP="00150B3E">
      <w:pPr>
        <w:ind w:left="5325"/>
        <w:jc w:val="both"/>
        <w:rPr>
          <w:b/>
          <w:sz w:val="22"/>
          <w:szCs w:val="22"/>
        </w:rPr>
      </w:pPr>
    </w:p>
    <w:p w:rsidR="008E799A" w:rsidRPr="004C5495" w:rsidRDefault="008E799A" w:rsidP="004C5495">
      <w:pPr>
        <w:suppressAutoHyphens w:val="0"/>
        <w:autoSpaceDE w:val="0"/>
        <w:autoSpaceDN w:val="0"/>
        <w:adjustRightInd w:val="0"/>
        <w:ind w:left="993" w:hanging="993"/>
        <w:jc w:val="both"/>
        <w:rPr>
          <w:b/>
          <w:bCs/>
          <w:sz w:val="22"/>
          <w:szCs w:val="22"/>
        </w:rPr>
      </w:pPr>
      <w:r w:rsidRPr="004C5495">
        <w:rPr>
          <w:sz w:val="22"/>
          <w:szCs w:val="22"/>
        </w:rPr>
        <w:t xml:space="preserve">Dotyczy: </w:t>
      </w:r>
      <w:r w:rsidR="00E23752" w:rsidRPr="004C5495">
        <w:rPr>
          <w:sz w:val="22"/>
          <w:szCs w:val="22"/>
        </w:rPr>
        <w:t xml:space="preserve">przetargu nieograniczonego na realizację zadania p.n. </w:t>
      </w:r>
      <w:r w:rsidRPr="004C5495">
        <w:rPr>
          <w:sz w:val="22"/>
          <w:szCs w:val="22"/>
        </w:rPr>
        <w:t xml:space="preserve"> </w:t>
      </w:r>
      <w:r w:rsidR="004C5495" w:rsidRPr="004C5495">
        <w:rPr>
          <w:b/>
          <w:bCs/>
          <w:sz w:val="22"/>
          <w:szCs w:val="22"/>
        </w:rPr>
        <w:t xml:space="preserve">„Kompleksowe ubezpieczenia majątkowe wraz z odpowiedzialnością cywilną, ubezpieczenia komunikacyjne               </w:t>
      </w:r>
      <w:r w:rsidR="009B03C0">
        <w:rPr>
          <w:b/>
          <w:bCs/>
          <w:sz w:val="22"/>
          <w:szCs w:val="22"/>
        </w:rPr>
        <w:t xml:space="preserve">     </w:t>
      </w:r>
      <w:r w:rsidR="004C5495" w:rsidRPr="004C5495">
        <w:rPr>
          <w:b/>
          <w:bCs/>
          <w:sz w:val="22"/>
          <w:szCs w:val="22"/>
        </w:rPr>
        <w:t xml:space="preserve"> i ubezpieczenia członków ochotniczych straży pożarnych dla Gminy Zebrzydowice      </w:t>
      </w:r>
      <w:r w:rsidR="009B03C0">
        <w:rPr>
          <w:b/>
          <w:bCs/>
          <w:sz w:val="22"/>
          <w:szCs w:val="22"/>
        </w:rPr>
        <w:t xml:space="preserve">     </w:t>
      </w:r>
      <w:r w:rsidR="004C5495" w:rsidRPr="004C5495">
        <w:rPr>
          <w:b/>
          <w:bCs/>
          <w:sz w:val="22"/>
          <w:szCs w:val="22"/>
        </w:rPr>
        <w:t>i Jej Jednostek Organizacyjnych”</w:t>
      </w:r>
    </w:p>
    <w:p w:rsidR="008E799A" w:rsidRPr="004C5495" w:rsidRDefault="008E799A" w:rsidP="00150B3E">
      <w:pPr>
        <w:jc w:val="both"/>
        <w:rPr>
          <w:b/>
          <w:sz w:val="22"/>
          <w:szCs w:val="22"/>
        </w:rPr>
      </w:pPr>
      <w:r w:rsidRPr="004C5495">
        <w:rPr>
          <w:b/>
          <w:sz w:val="22"/>
          <w:szCs w:val="22"/>
        </w:rPr>
        <w:t xml:space="preserve">           </w:t>
      </w:r>
      <w:r w:rsidR="00E23752" w:rsidRPr="004C5495">
        <w:rPr>
          <w:b/>
          <w:sz w:val="22"/>
          <w:szCs w:val="22"/>
        </w:rPr>
        <w:t xml:space="preserve">    </w:t>
      </w:r>
      <w:r w:rsidRPr="004C5495">
        <w:rPr>
          <w:b/>
          <w:sz w:val="22"/>
          <w:szCs w:val="22"/>
        </w:rPr>
        <w:t>------------------------------------------------------------------------------------------------------</w:t>
      </w:r>
      <w:r w:rsidR="008A213A">
        <w:rPr>
          <w:b/>
          <w:sz w:val="22"/>
          <w:szCs w:val="22"/>
        </w:rPr>
        <w:t>----------</w:t>
      </w:r>
    </w:p>
    <w:p w:rsidR="005E4566" w:rsidRPr="004C5495" w:rsidRDefault="005E4566" w:rsidP="00150B3E">
      <w:pPr>
        <w:jc w:val="both"/>
        <w:rPr>
          <w:sz w:val="22"/>
          <w:szCs w:val="22"/>
        </w:rPr>
      </w:pPr>
    </w:p>
    <w:p w:rsidR="008E799A" w:rsidRPr="004C5495" w:rsidRDefault="005E4566" w:rsidP="00150B3E">
      <w:pPr>
        <w:jc w:val="both"/>
        <w:rPr>
          <w:sz w:val="22"/>
          <w:szCs w:val="22"/>
        </w:rPr>
      </w:pPr>
      <w:r w:rsidRPr="004C5495">
        <w:rPr>
          <w:sz w:val="22"/>
          <w:szCs w:val="22"/>
        </w:rPr>
        <w:t xml:space="preserve">              </w:t>
      </w:r>
      <w:r w:rsidR="008E799A" w:rsidRPr="004C5495">
        <w:rPr>
          <w:sz w:val="22"/>
          <w:szCs w:val="22"/>
        </w:rPr>
        <w:t>W związku z zapytani</w:t>
      </w:r>
      <w:r w:rsidR="004C5495" w:rsidRPr="004C5495">
        <w:rPr>
          <w:sz w:val="22"/>
          <w:szCs w:val="22"/>
        </w:rPr>
        <w:t>ami</w:t>
      </w:r>
      <w:r w:rsidR="008E799A" w:rsidRPr="004C5495">
        <w:rPr>
          <w:sz w:val="22"/>
          <w:szCs w:val="22"/>
        </w:rPr>
        <w:t>, które wpłynęł</w:t>
      </w:r>
      <w:r w:rsidR="004C5495" w:rsidRPr="004C5495">
        <w:rPr>
          <w:sz w:val="22"/>
          <w:szCs w:val="22"/>
        </w:rPr>
        <w:t>y</w:t>
      </w:r>
      <w:r w:rsidR="008E799A" w:rsidRPr="004C5495">
        <w:rPr>
          <w:sz w:val="22"/>
          <w:szCs w:val="22"/>
        </w:rPr>
        <w:t xml:space="preserve"> w sprawie w/w </w:t>
      </w:r>
      <w:r w:rsidR="00E23752" w:rsidRPr="004C5495">
        <w:rPr>
          <w:sz w:val="22"/>
          <w:szCs w:val="22"/>
        </w:rPr>
        <w:t xml:space="preserve">przetargu </w:t>
      </w:r>
      <w:r w:rsidR="008E799A" w:rsidRPr="004C5495">
        <w:rPr>
          <w:sz w:val="22"/>
          <w:szCs w:val="22"/>
        </w:rPr>
        <w:t>udzielamy następując</w:t>
      </w:r>
      <w:r w:rsidR="004C5495" w:rsidRPr="004C5495">
        <w:rPr>
          <w:sz w:val="22"/>
          <w:szCs w:val="22"/>
        </w:rPr>
        <w:t>ych</w:t>
      </w:r>
      <w:r w:rsidR="008E799A" w:rsidRPr="004C5495">
        <w:rPr>
          <w:sz w:val="22"/>
          <w:szCs w:val="22"/>
        </w:rPr>
        <w:t xml:space="preserve"> odpowiedzi:</w:t>
      </w:r>
    </w:p>
    <w:p w:rsidR="008E799A" w:rsidRPr="004C5495" w:rsidRDefault="008E799A" w:rsidP="00150B3E">
      <w:pPr>
        <w:jc w:val="both"/>
        <w:rPr>
          <w:sz w:val="22"/>
          <w:szCs w:val="22"/>
        </w:rPr>
      </w:pPr>
    </w:p>
    <w:p w:rsidR="004C5495" w:rsidRPr="009B03C0" w:rsidRDefault="004C5495" w:rsidP="004C5495">
      <w:pPr>
        <w:suppressAutoHyphens w:val="0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9B03C0">
        <w:rPr>
          <w:b/>
          <w:bCs/>
          <w:sz w:val="22"/>
          <w:szCs w:val="22"/>
        </w:rPr>
        <w:t>ZAPYTANIE I</w:t>
      </w:r>
      <w:r w:rsidR="00CE5DE1" w:rsidRPr="009B03C0">
        <w:rPr>
          <w:b/>
          <w:bCs/>
          <w:sz w:val="22"/>
          <w:szCs w:val="22"/>
        </w:rPr>
        <w:t>I</w:t>
      </w:r>
    </w:p>
    <w:p w:rsidR="00CE5DE1" w:rsidRPr="009B03C0" w:rsidRDefault="00CE5DE1" w:rsidP="00CE5DE1">
      <w:pPr>
        <w:numPr>
          <w:ilvl w:val="0"/>
          <w:numId w:val="10"/>
        </w:numPr>
        <w:suppressAutoHyphens w:val="0"/>
        <w:jc w:val="both"/>
        <w:rPr>
          <w:sz w:val="22"/>
          <w:szCs w:val="22"/>
        </w:rPr>
      </w:pPr>
      <w:r w:rsidRPr="009B03C0">
        <w:rPr>
          <w:sz w:val="22"/>
          <w:szCs w:val="22"/>
        </w:rPr>
        <w:t>Proszę o potwierdzenie, że jeżeli OWU wykonawcy wskazują przesłanki wyłączające bądź ograniczające odpowiedzialność ubezpieczyciela to mają one zastosowanie, chyba, że Zamawiający wprost włączył je do zakresu ubezpieczenia w SIWZ.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jc w:val="both"/>
        <w:rPr>
          <w:sz w:val="22"/>
          <w:szCs w:val="22"/>
        </w:rPr>
      </w:pPr>
      <w:r w:rsidRPr="009B03C0">
        <w:rPr>
          <w:sz w:val="22"/>
          <w:szCs w:val="22"/>
        </w:rPr>
        <w:t>Zamawiający potwierdza.</w:t>
      </w:r>
    </w:p>
    <w:p w:rsidR="00CE5DE1" w:rsidRPr="009B03C0" w:rsidRDefault="00CE5DE1" w:rsidP="00CE5DE1">
      <w:pPr>
        <w:jc w:val="both"/>
        <w:rPr>
          <w:sz w:val="22"/>
          <w:szCs w:val="22"/>
        </w:rPr>
      </w:pPr>
    </w:p>
    <w:p w:rsidR="00CE5DE1" w:rsidRPr="009B03C0" w:rsidRDefault="00CE5DE1" w:rsidP="009B03C0">
      <w:pPr>
        <w:numPr>
          <w:ilvl w:val="0"/>
          <w:numId w:val="10"/>
        </w:numPr>
        <w:suppressAutoHyphens w:val="0"/>
        <w:jc w:val="both"/>
        <w:rPr>
          <w:sz w:val="22"/>
          <w:szCs w:val="22"/>
        </w:rPr>
      </w:pPr>
      <w:r w:rsidRPr="009B03C0">
        <w:rPr>
          <w:sz w:val="22"/>
          <w:szCs w:val="22"/>
        </w:rPr>
        <w:t>W nawiązaniu do treści klauzuli zabezpieczeń przeciwpożarowych  proszę o informację na temat rodzaju zabezpieczeń przeciwpożarowych stosowanych w mieniu Ubezpieczającego oraz w podległych jednostkach.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jc w:val="both"/>
        <w:rPr>
          <w:sz w:val="22"/>
          <w:szCs w:val="22"/>
        </w:rPr>
      </w:pPr>
      <w:r w:rsidRPr="009B03C0">
        <w:rPr>
          <w:sz w:val="22"/>
          <w:szCs w:val="22"/>
        </w:rPr>
        <w:t>Wykonawca otrzymał wykaz zabezpieczeń przeciwpożarowych zgodnie ze złożonym wnioskiem o udostępnienie części poufnej SIWZ</w:t>
      </w:r>
    </w:p>
    <w:p w:rsidR="00CE5DE1" w:rsidRPr="009B03C0" w:rsidRDefault="00CE5DE1" w:rsidP="00CE5DE1">
      <w:pPr>
        <w:jc w:val="both"/>
        <w:rPr>
          <w:sz w:val="22"/>
          <w:szCs w:val="22"/>
        </w:rPr>
      </w:pPr>
    </w:p>
    <w:p w:rsidR="00CE5DE1" w:rsidRPr="003B0984" w:rsidRDefault="00CE5DE1" w:rsidP="00CE5DE1">
      <w:pPr>
        <w:numPr>
          <w:ilvl w:val="0"/>
          <w:numId w:val="10"/>
        </w:numPr>
        <w:suppressAutoHyphens w:val="0"/>
        <w:jc w:val="both"/>
        <w:rPr>
          <w:sz w:val="22"/>
          <w:szCs w:val="22"/>
        </w:rPr>
      </w:pPr>
      <w:r w:rsidRPr="009B03C0">
        <w:rPr>
          <w:sz w:val="22"/>
          <w:szCs w:val="22"/>
        </w:rPr>
        <w:t>Proszę o informację na temat zabezpieczeń przeciw kradzieżowych zastosowanych w mieniu Ubezpieczającego i jednostkach podległych. W przypadku braku takiej informacji proszę o potwierdzenie, że będą miały zastosowanie zapisy OWU dotyczące tych wymaganych zabezpieczeń.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jc w:val="both"/>
        <w:rPr>
          <w:sz w:val="22"/>
          <w:szCs w:val="22"/>
        </w:rPr>
      </w:pPr>
      <w:r w:rsidRPr="009B03C0">
        <w:rPr>
          <w:sz w:val="22"/>
          <w:szCs w:val="22"/>
        </w:rPr>
        <w:t xml:space="preserve">Wykonawca otrzymał wykaz zabezpieczeń </w:t>
      </w:r>
      <w:proofErr w:type="spellStart"/>
      <w:r w:rsidRPr="009B03C0">
        <w:rPr>
          <w:sz w:val="22"/>
          <w:szCs w:val="22"/>
        </w:rPr>
        <w:t>przeciwkradzieżowych</w:t>
      </w:r>
      <w:proofErr w:type="spellEnd"/>
      <w:r w:rsidRPr="009B03C0">
        <w:rPr>
          <w:sz w:val="22"/>
          <w:szCs w:val="22"/>
        </w:rPr>
        <w:t xml:space="preserve"> zgodnie ze złożonym wnioskiem </w:t>
      </w:r>
      <w:r w:rsidRPr="009B03C0">
        <w:rPr>
          <w:sz w:val="22"/>
          <w:szCs w:val="22"/>
        </w:rPr>
        <w:br/>
        <w:t>o udostępnienie części poufnej SIWZ</w:t>
      </w:r>
    </w:p>
    <w:p w:rsidR="00CE5DE1" w:rsidRPr="009B03C0" w:rsidRDefault="00CE5DE1" w:rsidP="00CE5DE1">
      <w:pPr>
        <w:jc w:val="both"/>
        <w:rPr>
          <w:sz w:val="22"/>
          <w:szCs w:val="22"/>
        </w:rPr>
      </w:pPr>
    </w:p>
    <w:p w:rsidR="00CE5DE1" w:rsidRPr="009B03C0" w:rsidRDefault="00CE5DE1" w:rsidP="003B0984">
      <w:pPr>
        <w:ind w:left="426" w:hanging="426"/>
        <w:jc w:val="both"/>
        <w:rPr>
          <w:sz w:val="22"/>
          <w:szCs w:val="22"/>
        </w:rPr>
      </w:pPr>
      <w:r w:rsidRPr="009B03C0">
        <w:rPr>
          <w:sz w:val="22"/>
          <w:szCs w:val="22"/>
        </w:rPr>
        <w:t>5. Proszę o uzupełnienie informacji nt. każdego z budynków i budowli zgłoszonych do ubezpieczenia  mienia dla których informacja ta nie została wskazana o następujące dane :</w:t>
      </w:r>
      <w:r w:rsidRPr="009B03C0">
        <w:rPr>
          <w:sz w:val="22"/>
          <w:szCs w:val="22"/>
        </w:rPr>
        <w:br/>
        <w:t>- rok budowy</w:t>
      </w:r>
      <w:r w:rsidRPr="009B03C0">
        <w:rPr>
          <w:sz w:val="22"/>
          <w:szCs w:val="22"/>
        </w:rPr>
        <w:br/>
        <w:t>- rodzaj konstrukcji i wypełnienia ścian</w:t>
      </w:r>
      <w:r w:rsidRPr="009B03C0">
        <w:rPr>
          <w:sz w:val="22"/>
          <w:szCs w:val="22"/>
        </w:rPr>
        <w:br/>
        <w:t>- rodzaj pokrycia dachu</w:t>
      </w:r>
    </w:p>
    <w:p w:rsidR="00CE5DE1" w:rsidRPr="009B03C0" w:rsidRDefault="00CE5DE1" w:rsidP="00CE5DE1">
      <w:pPr>
        <w:spacing w:after="200" w:line="276" w:lineRule="auto"/>
        <w:ind w:left="720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- określenie stanu technicznego poszczególnych budynków wg gradacji: dobry, dostateczny, zły, awaryjny</w:t>
      </w:r>
    </w:p>
    <w:p w:rsidR="003B0984" w:rsidRDefault="00CE5DE1" w:rsidP="003B0984">
      <w:pPr>
        <w:spacing w:after="200" w:line="276" w:lineRule="auto"/>
        <w:ind w:left="720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lastRenderedPageBreak/>
        <w:t xml:space="preserve">- informacji o zabezpieczeniach ppoż. i </w:t>
      </w:r>
      <w:proofErr w:type="spellStart"/>
      <w:r w:rsidRPr="009B03C0">
        <w:rPr>
          <w:sz w:val="22"/>
          <w:szCs w:val="22"/>
        </w:rPr>
        <w:t>przeciwkradzieżowych</w:t>
      </w:r>
      <w:proofErr w:type="spellEnd"/>
      <w:r w:rsidRPr="009B03C0">
        <w:rPr>
          <w:sz w:val="22"/>
          <w:szCs w:val="22"/>
        </w:rPr>
        <w:t xml:space="preserve">, </w:t>
      </w:r>
    </w:p>
    <w:p w:rsidR="003B0984" w:rsidRDefault="003B0984" w:rsidP="003B0984">
      <w:pPr>
        <w:spacing w:after="200" w:line="276" w:lineRule="auto"/>
        <w:contextualSpacing/>
        <w:jc w:val="both"/>
        <w:rPr>
          <w:sz w:val="22"/>
          <w:szCs w:val="22"/>
        </w:rPr>
      </w:pPr>
    </w:p>
    <w:p w:rsidR="00CE5DE1" w:rsidRPr="003B0984" w:rsidRDefault="00CE5DE1" w:rsidP="003B0984">
      <w:pPr>
        <w:spacing w:after="200" w:line="276" w:lineRule="auto"/>
        <w:contextualSpacing/>
        <w:jc w:val="both"/>
        <w:rPr>
          <w:sz w:val="22"/>
          <w:szCs w:val="22"/>
        </w:rPr>
      </w:pPr>
      <w:r w:rsidRPr="009B03C0">
        <w:rPr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spacing w:after="200" w:line="276" w:lineRule="auto"/>
        <w:contextualSpacing/>
        <w:jc w:val="both"/>
        <w:rPr>
          <w:bCs/>
          <w:sz w:val="22"/>
          <w:szCs w:val="22"/>
        </w:rPr>
      </w:pPr>
      <w:r w:rsidRPr="009B03C0">
        <w:rPr>
          <w:bCs/>
          <w:sz w:val="22"/>
          <w:szCs w:val="22"/>
        </w:rPr>
        <w:t>Odpowiedź w załączniku nr 18 do SIWZ – Wykazy lokalizacji.</w:t>
      </w:r>
    </w:p>
    <w:p w:rsidR="00CE5DE1" w:rsidRPr="009B03C0" w:rsidRDefault="00CE5DE1" w:rsidP="00CE5DE1">
      <w:pPr>
        <w:jc w:val="both"/>
        <w:rPr>
          <w:sz w:val="22"/>
          <w:szCs w:val="22"/>
        </w:rPr>
      </w:pPr>
      <w:r w:rsidRPr="009B03C0">
        <w:rPr>
          <w:sz w:val="22"/>
          <w:szCs w:val="22"/>
        </w:rPr>
        <w:t xml:space="preserve">Informacji o zabezpieczeniach ppoż. i </w:t>
      </w:r>
      <w:proofErr w:type="spellStart"/>
      <w:r w:rsidRPr="009B03C0">
        <w:rPr>
          <w:sz w:val="22"/>
          <w:szCs w:val="22"/>
        </w:rPr>
        <w:t>przeciwkradzieżowych</w:t>
      </w:r>
      <w:proofErr w:type="spellEnd"/>
      <w:r w:rsidRPr="009B03C0">
        <w:rPr>
          <w:sz w:val="22"/>
          <w:szCs w:val="22"/>
        </w:rPr>
        <w:t xml:space="preserve"> Wykonawca otrzymał wykaz zabezpieczeń ppoż. i </w:t>
      </w:r>
      <w:proofErr w:type="spellStart"/>
      <w:r w:rsidRPr="009B03C0">
        <w:rPr>
          <w:sz w:val="22"/>
          <w:szCs w:val="22"/>
        </w:rPr>
        <w:t>przeciwkradzieżowych</w:t>
      </w:r>
      <w:proofErr w:type="spellEnd"/>
      <w:r w:rsidRPr="009B03C0">
        <w:rPr>
          <w:sz w:val="22"/>
          <w:szCs w:val="22"/>
        </w:rPr>
        <w:t xml:space="preserve"> zgodnie ze złożonym wnioskiem o udostępnienie części poufnej SIWZ.</w:t>
      </w:r>
    </w:p>
    <w:p w:rsidR="00CE5DE1" w:rsidRPr="009B03C0" w:rsidRDefault="00CE5DE1" w:rsidP="00CE5DE1">
      <w:pPr>
        <w:spacing w:after="200" w:line="276" w:lineRule="auto"/>
        <w:contextualSpacing/>
        <w:jc w:val="both"/>
        <w:rPr>
          <w:sz w:val="22"/>
          <w:szCs w:val="22"/>
        </w:rPr>
      </w:pPr>
    </w:p>
    <w:p w:rsidR="00CE5DE1" w:rsidRPr="009B03C0" w:rsidRDefault="00CE5DE1" w:rsidP="003B0984">
      <w:pPr>
        <w:numPr>
          <w:ilvl w:val="0"/>
          <w:numId w:val="14"/>
        </w:numPr>
        <w:suppressAutoHyphens w:val="0"/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Czy Zamawiający dopuszcza ubezpieczenie budynków starszych niż 50 lat do wartości rzeczywistej tj. wartości odtworzeniowa mienia pomniejszona o zużycie techniczne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spacing w:after="200" w:line="276" w:lineRule="auto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Zapisy zgodnie z SIWZ.</w:t>
      </w:r>
    </w:p>
    <w:p w:rsidR="00CE5DE1" w:rsidRPr="009B03C0" w:rsidRDefault="00CE5DE1" w:rsidP="00CE5DE1">
      <w:pPr>
        <w:spacing w:after="200" w:line="276" w:lineRule="auto"/>
        <w:contextualSpacing/>
        <w:jc w:val="both"/>
        <w:rPr>
          <w:sz w:val="22"/>
          <w:szCs w:val="22"/>
        </w:rPr>
      </w:pPr>
    </w:p>
    <w:p w:rsidR="00CE5DE1" w:rsidRPr="009B03C0" w:rsidRDefault="00CE5DE1" w:rsidP="003B0984">
      <w:pPr>
        <w:numPr>
          <w:ilvl w:val="0"/>
          <w:numId w:val="14"/>
        </w:numPr>
        <w:suppressAutoHyphens w:val="0"/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 xml:space="preserve">Proszę  o wykaz  przeprowadzonych remontów dla budynków starszych niż 50 lat, ze wskazaniem, w których budynkach był przeprowadzony remont oraz zakresem przeprowadzonych prac (np. instalacja elektryczne, sieć wodno-kanalizacyjna, instalacja </w:t>
      </w:r>
      <w:proofErr w:type="spellStart"/>
      <w:r w:rsidRPr="009B03C0">
        <w:rPr>
          <w:sz w:val="22"/>
          <w:szCs w:val="22"/>
        </w:rPr>
        <w:t>centralnego-ogrzewania</w:t>
      </w:r>
      <w:proofErr w:type="spellEnd"/>
      <w:r w:rsidRPr="009B03C0">
        <w:rPr>
          <w:sz w:val="22"/>
          <w:szCs w:val="22"/>
        </w:rPr>
        <w:t>, stolarka okienna i drzwiowa, instalacja gazowa, instalacja wentylacyjna i kominowa, konstrukcja dachu, pokrycie dachu)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jc w:val="both"/>
        <w:rPr>
          <w:bCs/>
          <w:sz w:val="22"/>
          <w:szCs w:val="22"/>
        </w:rPr>
      </w:pPr>
      <w:r w:rsidRPr="009B03C0">
        <w:rPr>
          <w:bCs/>
          <w:sz w:val="22"/>
          <w:szCs w:val="22"/>
        </w:rPr>
        <w:t>Odpowiedź w załączniku nr 18 do SIWZ – Wykazy lokalizacji.</w:t>
      </w:r>
    </w:p>
    <w:p w:rsidR="00CE5DE1" w:rsidRPr="009B03C0" w:rsidRDefault="00CE5DE1" w:rsidP="00CE5DE1">
      <w:pPr>
        <w:jc w:val="both"/>
        <w:rPr>
          <w:sz w:val="22"/>
          <w:szCs w:val="22"/>
        </w:rPr>
      </w:pPr>
    </w:p>
    <w:p w:rsidR="00CE5DE1" w:rsidRPr="009B03C0" w:rsidRDefault="00CE5DE1" w:rsidP="003B0984">
      <w:pPr>
        <w:numPr>
          <w:ilvl w:val="0"/>
          <w:numId w:val="14"/>
        </w:numPr>
        <w:suppressAutoHyphens w:val="0"/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Proszę o wykaz planowanych remontów w  okresie najbliższych 2 lat, w jakim zakresie będą przeprowadzane prace oraz ich wartość.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spacing w:after="200" w:line="276" w:lineRule="auto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Odpowiedź w załączniku nr 15 pkt. 11 – Informacja o Zamawiającym i Gminnych Samorządowych Jednostkach Organizacyjnych.</w:t>
      </w:r>
    </w:p>
    <w:p w:rsidR="00CE5DE1" w:rsidRPr="003B0984" w:rsidRDefault="00CE5DE1" w:rsidP="003B0984">
      <w:pPr>
        <w:spacing w:line="276" w:lineRule="auto"/>
        <w:contextualSpacing/>
        <w:jc w:val="both"/>
        <w:rPr>
          <w:sz w:val="22"/>
          <w:szCs w:val="22"/>
        </w:rPr>
      </w:pPr>
    </w:p>
    <w:p w:rsidR="00CE5DE1" w:rsidRPr="003B0984" w:rsidRDefault="00CE5DE1" w:rsidP="003B0984">
      <w:pPr>
        <w:numPr>
          <w:ilvl w:val="0"/>
          <w:numId w:val="14"/>
        </w:numPr>
        <w:suppressAutoHyphens w:val="0"/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3B0984">
        <w:rPr>
          <w:sz w:val="22"/>
          <w:szCs w:val="22"/>
        </w:rPr>
        <w:t>Czy w zbiorach bibliotecznych znajdują się starodruki lub inkunabuły?</w:t>
      </w:r>
    </w:p>
    <w:p w:rsidR="003B0984" w:rsidRPr="009B03C0" w:rsidRDefault="003B0984" w:rsidP="003B0984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3B0984" w:rsidRPr="003B0984" w:rsidRDefault="003B0984" w:rsidP="003B0984">
      <w:pPr>
        <w:spacing w:after="200"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W zbiorach bibliotecznych nie znajdują się starodruki lub inkunabuły</w:t>
      </w:r>
    </w:p>
    <w:p w:rsidR="00CE5DE1" w:rsidRPr="009B03C0" w:rsidRDefault="00CE5DE1" w:rsidP="00CE5DE1">
      <w:pPr>
        <w:spacing w:after="200" w:line="276" w:lineRule="auto"/>
        <w:ind w:left="720"/>
        <w:contextualSpacing/>
        <w:jc w:val="both"/>
        <w:rPr>
          <w:sz w:val="22"/>
          <w:szCs w:val="22"/>
        </w:rPr>
      </w:pPr>
    </w:p>
    <w:p w:rsidR="00CE5DE1" w:rsidRPr="003B0984" w:rsidRDefault="00CE5DE1" w:rsidP="003B0984">
      <w:pPr>
        <w:numPr>
          <w:ilvl w:val="0"/>
          <w:numId w:val="14"/>
        </w:numPr>
        <w:suppressAutoHyphens w:val="0"/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3B0984">
        <w:rPr>
          <w:sz w:val="22"/>
          <w:szCs w:val="22"/>
        </w:rPr>
        <w:t>W przypadku odpowiedzi twierdzącej na powyższe pytanie prosimy o uzupełnienie następujących informacji:</w:t>
      </w:r>
      <w:r w:rsidRPr="003B0984">
        <w:rPr>
          <w:sz w:val="22"/>
          <w:szCs w:val="22"/>
        </w:rPr>
        <w:br/>
        <w:t>a/   łączna ilość starodruków i inkunabułów</w:t>
      </w:r>
      <w:r w:rsidRPr="003B0984">
        <w:rPr>
          <w:sz w:val="22"/>
          <w:szCs w:val="22"/>
        </w:rPr>
        <w:br/>
        <w:t>b/   wartość najdroższego starodruku lub inkunabułu</w:t>
      </w:r>
      <w:r w:rsidRPr="003B0984">
        <w:rPr>
          <w:sz w:val="22"/>
          <w:szCs w:val="22"/>
        </w:rPr>
        <w:br/>
        <w:t>c/   prosimy o wskazanie lokalizacji, w których znajdują się starodruki i/lub inkunabuły</w:t>
      </w:r>
      <w:r w:rsidRPr="003B0984">
        <w:rPr>
          <w:sz w:val="22"/>
          <w:szCs w:val="22"/>
        </w:rPr>
        <w:br/>
        <w:t xml:space="preserve">d/   prosimy o dokładny opis zabezpieczeń przeciwpożarowych i </w:t>
      </w:r>
      <w:proofErr w:type="spellStart"/>
      <w:r w:rsidRPr="003B0984">
        <w:rPr>
          <w:sz w:val="22"/>
          <w:szCs w:val="22"/>
        </w:rPr>
        <w:t>przeciwkradzieżowych</w:t>
      </w:r>
      <w:proofErr w:type="spellEnd"/>
      <w:r w:rsidRPr="003B0984">
        <w:rPr>
          <w:sz w:val="22"/>
          <w:szCs w:val="22"/>
        </w:rPr>
        <w:t xml:space="preserve"> w ww. miejscach ubezpieczenia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3B0984" w:rsidP="003B0984">
      <w:pPr>
        <w:spacing w:after="200" w:line="276" w:lineRule="auto"/>
        <w:contextualSpacing/>
        <w:rPr>
          <w:sz w:val="22"/>
          <w:szCs w:val="22"/>
        </w:rPr>
      </w:pPr>
      <w:r w:rsidRPr="003B0984">
        <w:rPr>
          <w:sz w:val="22"/>
          <w:szCs w:val="22"/>
        </w:rPr>
        <w:t xml:space="preserve">Odpowiedź adekwatnie jak w pytaniu nr </w:t>
      </w:r>
      <w:r>
        <w:rPr>
          <w:sz w:val="22"/>
          <w:szCs w:val="22"/>
        </w:rPr>
        <w:t>9</w:t>
      </w:r>
      <w:r w:rsidRPr="003B0984">
        <w:rPr>
          <w:sz w:val="22"/>
          <w:szCs w:val="22"/>
        </w:rPr>
        <w:t>.</w:t>
      </w:r>
    </w:p>
    <w:p w:rsidR="00CE5DE1" w:rsidRPr="009B03C0" w:rsidRDefault="00CE5DE1" w:rsidP="00CE5DE1">
      <w:pPr>
        <w:spacing w:after="200" w:line="276" w:lineRule="auto"/>
        <w:contextualSpacing/>
        <w:jc w:val="both"/>
        <w:rPr>
          <w:sz w:val="22"/>
          <w:szCs w:val="22"/>
        </w:rPr>
      </w:pPr>
    </w:p>
    <w:p w:rsidR="00CE5DE1" w:rsidRPr="009B03C0" w:rsidRDefault="00CE5DE1" w:rsidP="00CE5DE1">
      <w:pPr>
        <w:numPr>
          <w:ilvl w:val="0"/>
          <w:numId w:val="14"/>
        </w:numPr>
        <w:suppressAutoHyphens w:val="0"/>
        <w:spacing w:before="240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Prosimy o podanie największej łącznej sumy ubezpieczenia środków trwałych w jednej lokalizacji oraz wskazanie tej lokalizacji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pStyle w:val="Standard"/>
        <w:spacing w:before="57" w:after="57"/>
        <w:rPr>
          <w:rFonts w:ascii="Times New Roman" w:hAnsi="Times New Roman" w:cs="Times New Roman"/>
          <w:color w:val="000000"/>
          <w:sz w:val="22"/>
          <w:szCs w:val="22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</w:rPr>
        <w:t>Największa wartość pod jedną jednostką adresową to około 15 000 000,00 PLN Szkoła Podstawowa w Kaczycach ul. Harcerska 13.</w:t>
      </w:r>
    </w:p>
    <w:p w:rsidR="00CE5DE1" w:rsidRPr="009B03C0" w:rsidRDefault="00CE5DE1" w:rsidP="00CE5DE1">
      <w:pPr>
        <w:spacing w:after="200" w:line="276" w:lineRule="auto"/>
        <w:contextualSpacing/>
        <w:jc w:val="both"/>
        <w:rPr>
          <w:sz w:val="22"/>
          <w:szCs w:val="22"/>
        </w:rPr>
      </w:pPr>
    </w:p>
    <w:p w:rsidR="00CE5DE1" w:rsidRPr="003B0984" w:rsidRDefault="00CE5DE1" w:rsidP="003B0984">
      <w:pPr>
        <w:numPr>
          <w:ilvl w:val="0"/>
          <w:numId w:val="14"/>
        </w:numPr>
        <w:suppressAutoHyphens w:val="0"/>
        <w:ind w:left="426" w:hanging="426"/>
        <w:contextualSpacing/>
        <w:jc w:val="both"/>
        <w:rPr>
          <w:sz w:val="22"/>
          <w:szCs w:val="22"/>
        </w:rPr>
      </w:pPr>
      <w:r w:rsidRPr="003B0984">
        <w:rPr>
          <w:sz w:val="22"/>
          <w:szCs w:val="22"/>
        </w:rPr>
        <w:lastRenderedPageBreak/>
        <w:t>Czy do ubezpieczenia zostały zgłoszone:</w:t>
      </w:r>
      <w:r w:rsidRPr="003B0984">
        <w:rPr>
          <w:sz w:val="22"/>
          <w:szCs w:val="22"/>
        </w:rPr>
        <w:br/>
        <w:t xml:space="preserve">I.    mienie wyłączone z eksploatacji </w:t>
      </w:r>
      <w:r w:rsidRPr="003B0984">
        <w:rPr>
          <w:sz w:val="22"/>
          <w:szCs w:val="22"/>
        </w:rPr>
        <w:br/>
        <w:t>II.   pustostany</w:t>
      </w:r>
      <w:r w:rsidRPr="003B0984">
        <w:rPr>
          <w:sz w:val="22"/>
          <w:szCs w:val="22"/>
        </w:rPr>
        <w:br/>
        <w:t>III.  budynki w złym lub awaryjnym stanie technicznym.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EA4E1E" w:rsidP="00CE5DE1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Zamawiający zgłosił mienie wyłączone z eksploatacji.</w:t>
      </w:r>
    </w:p>
    <w:p w:rsidR="00CE5DE1" w:rsidRPr="009B03C0" w:rsidRDefault="00CE5DE1" w:rsidP="00CE5DE1">
      <w:pPr>
        <w:jc w:val="both"/>
        <w:rPr>
          <w:sz w:val="22"/>
          <w:szCs w:val="22"/>
        </w:rPr>
      </w:pPr>
    </w:p>
    <w:p w:rsidR="00CE5DE1" w:rsidRPr="003B0984" w:rsidRDefault="00CE5DE1" w:rsidP="00EA4E1E">
      <w:pPr>
        <w:numPr>
          <w:ilvl w:val="0"/>
          <w:numId w:val="14"/>
        </w:numPr>
        <w:suppressAutoHyphens w:val="0"/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3B0984">
        <w:rPr>
          <w:sz w:val="22"/>
          <w:szCs w:val="22"/>
        </w:rPr>
        <w:t xml:space="preserve">W przypadku odpowiedzi twierdzącej prosimy o wskazanie ich lokalizacji , jednostkowych sum ubezpieczenia. 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450C3A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sz w:val="22"/>
          <w:szCs w:val="22"/>
        </w:rPr>
      </w:pPr>
      <w:r w:rsidRPr="009B03C0">
        <w:rPr>
          <w:rFonts w:ascii="Times New Roman" w:hAnsi="Times New Roman" w:cs="Times New Roman"/>
          <w:sz w:val="22"/>
          <w:szCs w:val="22"/>
        </w:rPr>
        <w:t xml:space="preserve">Budynek socjalny przy ul. Sobieskiego 56 w Kaczycach - </w:t>
      </w:r>
      <w:r w:rsidR="00450C3A" w:rsidRPr="00450C3A">
        <w:rPr>
          <w:rFonts w:ascii="Times New Roman" w:hAnsi="Times New Roman" w:cs="Times New Roman"/>
          <w:sz w:val="22"/>
          <w:szCs w:val="22"/>
        </w:rPr>
        <w:t>86 841,87 zł</w:t>
      </w:r>
    </w:p>
    <w:p w:rsidR="00CE5DE1" w:rsidRPr="009B03C0" w:rsidRDefault="00CE5DE1" w:rsidP="00CE5DE1">
      <w:pPr>
        <w:jc w:val="both"/>
        <w:rPr>
          <w:sz w:val="22"/>
          <w:szCs w:val="22"/>
        </w:rPr>
      </w:pPr>
    </w:p>
    <w:p w:rsidR="00CE5DE1" w:rsidRPr="009B03C0" w:rsidRDefault="00CE5DE1" w:rsidP="00450C3A">
      <w:pPr>
        <w:numPr>
          <w:ilvl w:val="0"/>
          <w:numId w:val="14"/>
        </w:numPr>
        <w:suppressAutoHyphens w:val="0"/>
        <w:ind w:left="426" w:hanging="426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W przypadku odpowiedzi pozytywnej na powyższe pytanie  prosimy o wyłączenie w/w mienia z zakresu ubezpieczenia. W przypadku braku możliwości wyłączenia z zakresu ubezpieczenia przedmiotowego mienia prosimy o ograniczenie zakresu do FLEX-y z limitem odpowiedzialności do 100.000 zł na jedno i wszystkie zdarzenia. W przypadku braku akceptacji w/w limitu proszę o określenie max. limitu akceptowalnego przez Zamawiającego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sz w:val="22"/>
          <w:szCs w:val="22"/>
        </w:rPr>
      </w:pPr>
      <w:r w:rsidRPr="009B03C0">
        <w:rPr>
          <w:rFonts w:ascii="Times New Roman" w:hAnsi="Times New Roman" w:cs="Times New Roman"/>
          <w:sz w:val="22"/>
          <w:szCs w:val="22"/>
        </w:rPr>
        <w:t xml:space="preserve">Zgodnie z zapisami SIWZ dla budynków wyłączonych z eksploatacji zakres ubezpieczenia został ograniczony do tzw. </w:t>
      </w:r>
      <w:proofErr w:type="spellStart"/>
      <w:r w:rsidRPr="009B03C0">
        <w:rPr>
          <w:rFonts w:ascii="Times New Roman" w:hAnsi="Times New Roman" w:cs="Times New Roman"/>
          <w:sz w:val="22"/>
          <w:szCs w:val="22"/>
        </w:rPr>
        <w:t>flexa</w:t>
      </w:r>
      <w:proofErr w:type="spellEnd"/>
      <w:r w:rsidRPr="009B03C0">
        <w:rPr>
          <w:rFonts w:ascii="Times New Roman" w:hAnsi="Times New Roman" w:cs="Times New Roman"/>
          <w:sz w:val="22"/>
          <w:szCs w:val="22"/>
        </w:rPr>
        <w:t xml:space="preserve"> z limitem odpowiedzialności – 200 000PLN.</w:t>
      </w:r>
    </w:p>
    <w:p w:rsidR="00CE5DE1" w:rsidRPr="009B03C0" w:rsidRDefault="00CE5DE1" w:rsidP="00CE5DE1">
      <w:pPr>
        <w:ind w:left="720"/>
        <w:contextualSpacing/>
        <w:jc w:val="both"/>
        <w:rPr>
          <w:sz w:val="22"/>
          <w:szCs w:val="22"/>
        </w:rPr>
      </w:pPr>
    </w:p>
    <w:p w:rsidR="00CE5DE1" w:rsidRPr="009B03C0" w:rsidRDefault="00CE5DE1" w:rsidP="00450C3A">
      <w:pPr>
        <w:numPr>
          <w:ilvl w:val="0"/>
          <w:numId w:val="14"/>
        </w:numPr>
        <w:suppressAutoHyphens w:val="0"/>
        <w:ind w:left="426" w:hanging="426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 xml:space="preserve">W przypadku braku możliwości zastosowania wyłączenia lub ograniczenia zakresu ubezpieczenia z powyższego pytania  prosimy o informacje na temat dodatkowych zabezpieczeń jakie zastosował Zamawiający w celu zminimalizowania ryzyka wystąpienia szkody lub przed dostępem osób trzecich (np. ogrodzenie terenu, stały dozór, oświetlenie terenu, odcięcie wszelkich mediów). 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jc w:val="both"/>
        <w:rPr>
          <w:sz w:val="22"/>
          <w:szCs w:val="22"/>
        </w:rPr>
      </w:pPr>
      <w:r w:rsidRPr="009B03C0">
        <w:rPr>
          <w:sz w:val="22"/>
          <w:szCs w:val="22"/>
        </w:rPr>
        <w:t>Zapisy zgodnie z SIWZ.</w:t>
      </w:r>
    </w:p>
    <w:p w:rsidR="00CE5DE1" w:rsidRPr="009B03C0" w:rsidRDefault="00CE5DE1" w:rsidP="00CE5DE1">
      <w:pPr>
        <w:jc w:val="both"/>
        <w:rPr>
          <w:sz w:val="22"/>
          <w:szCs w:val="22"/>
        </w:rPr>
      </w:pPr>
    </w:p>
    <w:p w:rsidR="00CE5DE1" w:rsidRPr="00450C3A" w:rsidRDefault="00CE5DE1" w:rsidP="00450C3A">
      <w:pPr>
        <w:numPr>
          <w:ilvl w:val="0"/>
          <w:numId w:val="14"/>
        </w:numPr>
        <w:suppressAutoHyphens w:val="0"/>
        <w:ind w:left="426" w:hanging="426"/>
        <w:contextualSpacing/>
        <w:jc w:val="both"/>
        <w:rPr>
          <w:sz w:val="22"/>
          <w:szCs w:val="22"/>
        </w:rPr>
      </w:pPr>
      <w:r w:rsidRPr="00450C3A">
        <w:rPr>
          <w:sz w:val="22"/>
          <w:szCs w:val="22"/>
        </w:rPr>
        <w:t xml:space="preserve">Czy Zamawiający potwierdza, że ubezpieczeniu nie podlegają budynki przeznaczone do rozbiórki, wyburzenia </w:t>
      </w:r>
    </w:p>
    <w:p w:rsidR="00CE5DE1" w:rsidRPr="009B03C0" w:rsidRDefault="00CE5DE1" w:rsidP="00450C3A">
      <w:pPr>
        <w:pStyle w:val="Standard"/>
        <w:widowControl/>
        <w:tabs>
          <w:tab w:val="left" w:pos="904"/>
        </w:tabs>
        <w:spacing w:before="57" w:after="57"/>
        <w:ind w:left="426" w:hanging="426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Default="00450C3A" w:rsidP="00450C3A">
      <w:p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Tak, Zamawiający potwierdza, że ubezpieczeniu nie podlegają budynki przeznaczone do rozbiórki, wyburzenia.</w:t>
      </w:r>
    </w:p>
    <w:p w:rsidR="00450C3A" w:rsidRPr="009B03C0" w:rsidRDefault="00450C3A" w:rsidP="00450C3A">
      <w:pPr>
        <w:ind w:left="426" w:hanging="426"/>
        <w:jc w:val="both"/>
        <w:rPr>
          <w:sz w:val="22"/>
          <w:szCs w:val="22"/>
        </w:rPr>
      </w:pPr>
    </w:p>
    <w:p w:rsidR="00CE5DE1" w:rsidRPr="009B03C0" w:rsidRDefault="00CE5DE1" w:rsidP="00450C3A">
      <w:pPr>
        <w:numPr>
          <w:ilvl w:val="0"/>
          <w:numId w:val="14"/>
        </w:numPr>
        <w:suppressAutoHyphens w:val="0"/>
        <w:ind w:left="426" w:hanging="426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W przypadku odpowiedzi negatywnej na powyższe pytanie prosimy o wyłączenie przedmiotowego mienia z zakresu ubezpieczenia.</w:t>
      </w:r>
    </w:p>
    <w:p w:rsidR="00CE5DE1" w:rsidRPr="009B03C0" w:rsidRDefault="00CE5DE1" w:rsidP="00450C3A">
      <w:pPr>
        <w:pStyle w:val="Standard"/>
        <w:widowControl/>
        <w:tabs>
          <w:tab w:val="left" w:pos="904"/>
        </w:tabs>
        <w:spacing w:before="57" w:after="57"/>
        <w:ind w:left="426" w:hanging="426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Default="00450C3A" w:rsidP="00450C3A">
      <w:pPr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Odpowiedź adekwatnie jak w pytaniu 16.</w:t>
      </w:r>
    </w:p>
    <w:p w:rsidR="00450C3A" w:rsidRPr="009B03C0" w:rsidRDefault="00450C3A" w:rsidP="00450C3A">
      <w:pPr>
        <w:ind w:left="426" w:hanging="426"/>
        <w:jc w:val="both"/>
        <w:rPr>
          <w:sz w:val="22"/>
          <w:szCs w:val="22"/>
        </w:rPr>
      </w:pPr>
    </w:p>
    <w:p w:rsidR="00CE5DE1" w:rsidRPr="009B03C0" w:rsidRDefault="00CE5DE1" w:rsidP="00CE5DE1">
      <w:pPr>
        <w:numPr>
          <w:ilvl w:val="0"/>
          <w:numId w:val="14"/>
        </w:numPr>
        <w:suppressAutoHyphens w:val="0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Czy Zamawiający  posiada/zarządza/administruje  wysypiskiem śmieci i/lub zakładem utylizacji odpadów? Jeżeli tak to proszę o podanie poniższych informacji:</w:t>
      </w:r>
    </w:p>
    <w:p w:rsidR="00CE5DE1" w:rsidRPr="009B03C0" w:rsidRDefault="00CE5DE1" w:rsidP="00CE5DE1">
      <w:pPr>
        <w:numPr>
          <w:ilvl w:val="1"/>
          <w:numId w:val="11"/>
        </w:numPr>
        <w:suppressAutoHyphens w:val="0"/>
        <w:spacing w:after="200" w:line="276" w:lineRule="auto"/>
        <w:contextualSpacing/>
        <w:jc w:val="both"/>
        <w:rPr>
          <w:sz w:val="22"/>
          <w:szCs w:val="22"/>
          <w:lang w:eastAsia="en-US"/>
        </w:rPr>
      </w:pPr>
      <w:r w:rsidRPr="009B03C0">
        <w:rPr>
          <w:sz w:val="22"/>
          <w:szCs w:val="22"/>
        </w:rPr>
        <w:t>Gdzie się znajduję – adres</w:t>
      </w:r>
    </w:p>
    <w:p w:rsidR="00CE5DE1" w:rsidRPr="009B03C0" w:rsidRDefault="00CE5DE1" w:rsidP="00CE5DE1">
      <w:pPr>
        <w:numPr>
          <w:ilvl w:val="1"/>
          <w:numId w:val="11"/>
        </w:numPr>
        <w:suppressAutoHyphens w:val="0"/>
        <w:spacing w:after="200" w:line="276" w:lineRule="auto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Od kiedy funkcjonuje</w:t>
      </w:r>
    </w:p>
    <w:p w:rsidR="00CE5DE1" w:rsidRPr="009B03C0" w:rsidRDefault="00CE5DE1" w:rsidP="00CE5DE1">
      <w:pPr>
        <w:numPr>
          <w:ilvl w:val="1"/>
          <w:numId w:val="11"/>
        </w:numPr>
        <w:suppressAutoHyphens w:val="0"/>
        <w:spacing w:after="200" w:line="276" w:lineRule="auto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Na jak dużym obszarze</w:t>
      </w:r>
    </w:p>
    <w:p w:rsidR="00CE5DE1" w:rsidRPr="009B03C0" w:rsidRDefault="00CE5DE1" w:rsidP="00CE5DE1">
      <w:pPr>
        <w:numPr>
          <w:ilvl w:val="1"/>
          <w:numId w:val="11"/>
        </w:numPr>
        <w:suppressAutoHyphens w:val="0"/>
        <w:spacing w:after="200" w:line="276" w:lineRule="auto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Czy planowane jest jego zamknięcie, jeżeli tak to kiedy</w:t>
      </w:r>
    </w:p>
    <w:p w:rsidR="00450C3A" w:rsidRPr="00450C3A" w:rsidRDefault="00CE5DE1" w:rsidP="00450C3A">
      <w:pPr>
        <w:numPr>
          <w:ilvl w:val="1"/>
          <w:numId w:val="11"/>
        </w:numPr>
        <w:suppressAutoHyphens w:val="0"/>
        <w:spacing w:line="276" w:lineRule="auto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Co znajduje się w najbliższym sąsiedztwie wysypiska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450C3A" w:rsidRDefault="00CE5DE1" w:rsidP="00CE5DE1">
      <w:pPr>
        <w:spacing w:after="200" w:line="276" w:lineRule="auto"/>
        <w:contextualSpacing/>
        <w:jc w:val="both"/>
        <w:rPr>
          <w:sz w:val="22"/>
          <w:szCs w:val="22"/>
        </w:rPr>
      </w:pPr>
      <w:r w:rsidRPr="009B03C0">
        <w:rPr>
          <w:bCs/>
          <w:sz w:val="22"/>
          <w:szCs w:val="22"/>
        </w:rPr>
        <w:t xml:space="preserve">Odpowiedź w załączniku nr 15 pkt. 4 do SIWZ </w:t>
      </w:r>
      <w:r w:rsidRPr="009B03C0">
        <w:rPr>
          <w:sz w:val="22"/>
          <w:szCs w:val="22"/>
        </w:rPr>
        <w:t>– Informacja o Zamawiającym i Gminnych Samorządowych Jednostkach Organizacyjnych.</w:t>
      </w:r>
    </w:p>
    <w:p w:rsidR="00CE5DE1" w:rsidRPr="00EA4E1E" w:rsidRDefault="00CE5DE1" w:rsidP="00450C3A">
      <w:pPr>
        <w:numPr>
          <w:ilvl w:val="0"/>
          <w:numId w:val="14"/>
        </w:numPr>
        <w:suppressAutoHyphens w:val="0"/>
        <w:autoSpaceDE w:val="0"/>
        <w:autoSpaceDN w:val="0"/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EA4E1E">
        <w:rPr>
          <w:sz w:val="22"/>
          <w:szCs w:val="22"/>
        </w:rPr>
        <w:lastRenderedPageBreak/>
        <w:t>Odnośnie mienia znajdującego  się na terenach dotkniętych powodzią po 1996 roku proszę o  podanie wysokości  wypłaconych  odszkodowań lub wysokości poniesionych strat w przypadku braku ubezpieczenia</w:t>
      </w:r>
      <w:r w:rsidR="00EA4E1E">
        <w:rPr>
          <w:sz w:val="22"/>
          <w:szCs w:val="22"/>
        </w:rPr>
        <w:t>.</w:t>
      </w:r>
    </w:p>
    <w:p w:rsidR="00CE5DE1" w:rsidRPr="00EA4E1E" w:rsidRDefault="00CE5DE1" w:rsidP="00CE5DE1">
      <w:pPr>
        <w:pStyle w:val="Standard"/>
        <w:widowControl/>
        <w:tabs>
          <w:tab w:val="left" w:pos="904"/>
        </w:tabs>
        <w:spacing w:before="57" w:after="57"/>
        <w:ind w:left="426" w:hanging="426"/>
        <w:rPr>
          <w:rFonts w:ascii="Times New Roman" w:hAnsi="Times New Roman" w:cs="Times New Roman"/>
          <w:sz w:val="22"/>
          <w:szCs w:val="22"/>
          <w:u w:val="single"/>
        </w:rPr>
      </w:pPr>
      <w:r w:rsidRPr="00EA4E1E">
        <w:rPr>
          <w:rFonts w:ascii="Times New Roman" w:hAnsi="Times New Roman" w:cs="Times New Roman"/>
          <w:sz w:val="22"/>
          <w:szCs w:val="22"/>
          <w:u w:val="single"/>
        </w:rPr>
        <w:t>Odpowiedź:</w:t>
      </w:r>
    </w:p>
    <w:p w:rsidR="00CE5DE1" w:rsidRPr="00EA4E1E" w:rsidRDefault="00EA4E1E" w:rsidP="00CE5DE1">
      <w:pPr>
        <w:autoSpaceDE w:val="0"/>
        <w:autoSpaceDN w:val="0"/>
        <w:spacing w:after="200" w:line="276" w:lineRule="auto"/>
        <w:ind w:left="426" w:hanging="426"/>
        <w:contextualSpacing/>
        <w:jc w:val="both"/>
        <w:rPr>
          <w:sz w:val="22"/>
          <w:szCs w:val="22"/>
        </w:rPr>
      </w:pPr>
      <w:r w:rsidRPr="00EA4E1E">
        <w:rPr>
          <w:sz w:val="22"/>
          <w:szCs w:val="22"/>
        </w:rPr>
        <w:t>Miała miejsce powódź. Zamawiający nie otrzymywał odszkodowań.</w:t>
      </w:r>
    </w:p>
    <w:p w:rsidR="00EA4E1E" w:rsidRPr="00EA4E1E" w:rsidRDefault="00EA4E1E" w:rsidP="00CE5DE1">
      <w:pPr>
        <w:autoSpaceDE w:val="0"/>
        <w:autoSpaceDN w:val="0"/>
        <w:spacing w:after="200" w:line="276" w:lineRule="auto"/>
        <w:ind w:left="426" w:hanging="426"/>
        <w:contextualSpacing/>
        <w:jc w:val="both"/>
        <w:rPr>
          <w:sz w:val="22"/>
          <w:szCs w:val="22"/>
        </w:rPr>
      </w:pPr>
    </w:p>
    <w:p w:rsidR="00CE5DE1" w:rsidRPr="00EA4E1E" w:rsidRDefault="00CE5DE1" w:rsidP="00CE5DE1">
      <w:pPr>
        <w:numPr>
          <w:ilvl w:val="0"/>
          <w:numId w:val="14"/>
        </w:numPr>
        <w:suppressAutoHyphens w:val="0"/>
        <w:autoSpaceDE w:val="0"/>
        <w:autoSpaceDN w:val="0"/>
        <w:spacing w:after="200" w:line="276" w:lineRule="auto"/>
        <w:ind w:left="426" w:hanging="426"/>
        <w:contextualSpacing/>
        <w:jc w:val="both"/>
        <w:rPr>
          <w:sz w:val="22"/>
          <w:szCs w:val="22"/>
        </w:rPr>
      </w:pPr>
      <w:r w:rsidRPr="00EA4E1E">
        <w:rPr>
          <w:sz w:val="22"/>
          <w:szCs w:val="22"/>
        </w:rPr>
        <w:t>Odnośnie mienia znajdującego  się na terenach dotkniętych podtopieniem proszę o  podanie wysokości  wypłaconych odszkodowań lub wysokości poniesionych strat w przypadku braku ubezpieczenia</w:t>
      </w:r>
      <w:r w:rsidR="00EA4E1E">
        <w:rPr>
          <w:sz w:val="22"/>
          <w:szCs w:val="22"/>
        </w:rPr>
        <w:t>.</w:t>
      </w:r>
    </w:p>
    <w:p w:rsidR="00CE5DE1" w:rsidRPr="00EA4E1E" w:rsidRDefault="00CE5DE1" w:rsidP="00CE5DE1">
      <w:pPr>
        <w:autoSpaceDE w:val="0"/>
        <w:autoSpaceDN w:val="0"/>
        <w:spacing w:after="200" w:line="276" w:lineRule="auto"/>
        <w:ind w:left="426" w:hanging="426"/>
        <w:contextualSpacing/>
        <w:jc w:val="both"/>
        <w:rPr>
          <w:sz w:val="22"/>
          <w:szCs w:val="22"/>
        </w:rPr>
      </w:pPr>
      <w:r w:rsidRPr="00EA4E1E">
        <w:rPr>
          <w:sz w:val="22"/>
          <w:szCs w:val="22"/>
          <w:u w:val="single"/>
        </w:rPr>
        <w:t>Odpowiedź:</w:t>
      </w:r>
    </w:p>
    <w:p w:rsidR="00CE5DE1" w:rsidRPr="00EA4E1E" w:rsidRDefault="00EA4E1E" w:rsidP="00450C3A">
      <w:pPr>
        <w:autoSpaceDE w:val="0"/>
        <w:autoSpaceDN w:val="0"/>
        <w:spacing w:after="200" w:line="276" w:lineRule="auto"/>
        <w:ind w:left="426" w:hanging="426"/>
        <w:contextualSpacing/>
        <w:jc w:val="both"/>
        <w:rPr>
          <w:sz w:val="22"/>
          <w:szCs w:val="22"/>
        </w:rPr>
      </w:pPr>
      <w:r w:rsidRPr="00EA4E1E">
        <w:rPr>
          <w:sz w:val="22"/>
          <w:szCs w:val="22"/>
        </w:rPr>
        <w:t>Zamawiający otrzymał odszkodowania w wysokości 27 374,88 zł</w:t>
      </w:r>
    </w:p>
    <w:p w:rsidR="00EA4E1E" w:rsidRPr="00EA4E1E" w:rsidRDefault="00EA4E1E" w:rsidP="00450C3A">
      <w:pPr>
        <w:autoSpaceDE w:val="0"/>
        <w:autoSpaceDN w:val="0"/>
        <w:spacing w:after="200" w:line="276" w:lineRule="auto"/>
        <w:ind w:left="426" w:hanging="426"/>
        <w:contextualSpacing/>
        <w:jc w:val="both"/>
        <w:rPr>
          <w:sz w:val="22"/>
          <w:szCs w:val="22"/>
        </w:rPr>
      </w:pPr>
    </w:p>
    <w:p w:rsidR="00CE5DE1" w:rsidRPr="00EA4E1E" w:rsidRDefault="00CE5DE1" w:rsidP="00450C3A">
      <w:pPr>
        <w:numPr>
          <w:ilvl w:val="0"/>
          <w:numId w:val="14"/>
        </w:numPr>
        <w:suppressAutoHyphens w:val="0"/>
        <w:autoSpaceDE w:val="0"/>
        <w:autoSpaceDN w:val="0"/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EA4E1E">
        <w:rPr>
          <w:sz w:val="22"/>
          <w:szCs w:val="22"/>
        </w:rPr>
        <w:t>Odnośnie mienia znajdującego  gdzie wystąpiło podniesienie się wód gruntowych proszę o  podanie wysokości  wypłaconych poszczególnych odszkodowań lub wysokości poniesionych strat w przypadku braku ubezpieczenia</w:t>
      </w:r>
      <w:r w:rsidR="00EA4E1E">
        <w:rPr>
          <w:sz w:val="22"/>
          <w:szCs w:val="22"/>
        </w:rPr>
        <w:t>.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ind w:left="426" w:hanging="426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Default="00EA4E1E" w:rsidP="00CE5DE1">
      <w:pPr>
        <w:autoSpaceDE w:val="0"/>
        <w:autoSpaceDN w:val="0"/>
        <w:spacing w:after="200" w:line="276" w:lineRule="auto"/>
        <w:ind w:left="426" w:hanging="426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Zamawiający nie otrzymywał odszkodowań oraz nie poniósł strat.</w:t>
      </w:r>
    </w:p>
    <w:p w:rsidR="00EA4E1E" w:rsidRPr="009B03C0" w:rsidRDefault="00EA4E1E" w:rsidP="00CE5DE1">
      <w:pPr>
        <w:autoSpaceDE w:val="0"/>
        <w:autoSpaceDN w:val="0"/>
        <w:spacing w:after="200" w:line="276" w:lineRule="auto"/>
        <w:ind w:left="426" w:hanging="426"/>
        <w:contextualSpacing/>
        <w:jc w:val="both"/>
        <w:rPr>
          <w:sz w:val="22"/>
          <w:szCs w:val="22"/>
        </w:rPr>
      </w:pPr>
    </w:p>
    <w:p w:rsidR="00CE5DE1" w:rsidRPr="009B03C0" w:rsidRDefault="00CE5DE1" w:rsidP="00450C3A">
      <w:pPr>
        <w:numPr>
          <w:ilvl w:val="0"/>
          <w:numId w:val="14"/>
        </w:numPr>
        <w:suppressAutoHyphens w:val="0"/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 xml:space="preserve">Czy w ubezpieczeniu od wszystkich </w:t>
      </w:r>
      <w:proofErr w:type="spellStart"/>
      <w:r w:rsidRPr="009B03C0">
        <w:rPr>
          <w:sz w:val="22"/>
          <w:szCs w:val="22"/>
        </w:rPr>
        <w:t>ryzyk</w:t>
      </w:r>
      <w:proofErr w:type="spellEnd"/>
      <w:r w:rsidRPr="009B03C0">
        <w:rPr>
          <w:sz w:val="22"/>
          <w:szCs w:val="22"/>
        </w:rPr>
        <w:t xml:space="preserve"> Zamawiający dla ryzyka powodzi  dopuszcza możliwość wprowadzenia  limitu odpowiedzialności  w wysokości 1.000.000 zł na jedno i wszystkie zdarzenia lub innego akceptowalnego przez Zamawiającego?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ind w:left="426" w:hanging="426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spacing w:after="200" w:line="276" w:lineRule="auto"/>
        <w:ind w:left="426" w:hanging="426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Zapisy zgodnie z SIWZ.</w:t>
      </w:r>
    </w:p>
    <w:p w:rsidR="00CE5DE1" w:rsidRPr="009B03C0" w:rsidRDefault="00CE5DE1" w:rsidP="00CE5DE1">
      <w:pPr>
        <w:spacing w:after="200" w:line="276" w:lineRule="auto"/>
        <w:ind w:left="426" w:hanging="426"/>
        <w:contextualSpacing/>
        <w:jc w:val="both"/>
        <w:rPr>
          <w:sz w:val="22"/>
          <w:szCs w:val="22"/>
        </w:rPr>
      </w:pPr>
    </w:p>
    <w:p w:rsidR="00CE5DE1" w:rsidRPr="009B03C0" w:rsidRDefault="00CE5DE1" w:rsidP="00450C3A">
      <w:pPr>
        <w:numPr>
          <w:ilvl w:val="0"/>
          <w:numId w:val="14"/>
        </w:numPr>
        <w:suppressAutoHyphens w:val="0"/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Proszę o wprowadzenie limitu w wysokości 200 000 PLN na podtopienia i zalania powstałe wskutek  podniesienia się poziomu wód gruntowych.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ind w:left="426" w:hanging="426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spacing w:after="200" w:line="276" w:lineRule="auto"/>
        <w:ind w:left="426" w:hanging="426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Zapisy zgodnie z SIWZ.</w:t>
      </w:r>
    </w:p>
    <w:p w:rsidR="00CE5DE1" w:rsidRPr="009B03C0" w:rsidRDefault="00CE5DE1" w:rsidP="00CE5DE1">
      <w:pPr>
        <w:spacing w:after="200" w:line="276" w:lineRule="auto"/>
        <w:ind w:left="426" w:hanging="426"/>
        <w:contextualSpacing/>
        <w:jc w:val="both"/>
        <w:rPr>
          <w:sz w:val="22"/>
          <w:szCs w:val="22"/>
        </w:rPr>
      </w:pPr>
    </w:p>
    <w:p w:rsidR="00CE5DE1" w:rsidRPr="009B03C0" w:rsidRDefault="00CE5DE1" w:rsidP="00450C3A">
      <w:pPr>
        <w:numPr>
          <w:ilvl w:val="0"/>
          <w:numId w:val="14"/>
        </w:numPr>
        <w:suppressAutoHyphens w:val="0"/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Proszę o wprowadzenie w ryzyku kradzieży zwykłej franszyzy redukcyjnej w wysokości 300 PLN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ind w:left="426" w:hanging="426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spacing w:after="200" w:line="276" w:lineRule="auto"/>
        <w:ind w:left="426" w:hanging="426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Zapisy zgodnie z SIWZ.</w:t>
      </w:r>
    </w:p>
    <w:p w:rsidR="00CE5DE1" w:rsidRPr="009B03C0" w:rsidRDefault="00CE5DE1" w:rsidP="00CE5DE1">
      <w:pPr>
        <w:spacing w:after="200" w:line="276" w:lineRule="auto"/>
        <w:ind w:left="426" w:hanging="426"/>
        <w:contextualSpacing/>
        <w:jc w:val="both"/>
        <w:rPr>
          <w:sz w:val="22"/>
          <w:szCs w:val="22"/>
        </w:rPr>
      </w:pPr>
    </w:p>
    <w:p w:rsidR="00CE5DE1" w:rsidRPr="009B03C0" w:rsidRDefault="00CE5DE1" w:rsidP="00450C3A">
      <w:pPr>
        <w:numPr>
          <w:ilvl w:val="0"/>
          <w:numId w:val="14"/>
        </w:numPr>
        <w:suppressAutoHyphens w:val="0"/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Proszę o wprowadzenie do klauzuli katastrofy budowlanej franszyzy redukcyjnej w wysokości 1000 PLN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ind w:left="426" w:hanging="426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spacing w:after="200" w:line="276" w:lineRule="auto"/>
        <w:ind w:left="426" w:hanging="426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Zapisy zgodnie z SIWZ.</w:t>
      </w:r>
    </w:p>
    <w:p w:rsidR="00CE5DE1" w:rsidRPr="009B03C0" w:rsidRDefault="00CE5DE1" w:rsidP="00CE5DE1">
      <w:pPr>
        <w:spacing w:after="200" w:line="276" w:lineRule="auto"/>
        <w:ind w:left="426" w:hanging="426"/>
        <w:contextualSpacing/>
        <w:jc w:val="both"/>
        <w:rPr>
          <w:sz w:val="22"/>
          <w:szCs w:val="22"/>
        </w:rPr>
      </w:pPr>
    </w:p>
    <w:p w:rsidR="00CE5DE1" w:rsidRPr="009B03C0" w:rsidRDefault="00CE5DE1" w:rsidP="00450C3A">
      <w:pPr>
        <w:numPr>
          <w:ilvl w:val="0"/>
          <w:numId w:val="14"/>
        </w:numPr>
        <w:suppressAutoHyphens w:val="0"/>
        <w:spacing w:line="276" w:lineRule="auto"/>
        <w:ind w:left="426" w:hanging="426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Dla sprzętu elektronicznego powyżej 7 lat proszę o zmianę rodzaju wartości z odtworzeniowej na rzeczywistą lub księgową brutto.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ind w:left="426" w:hanging="426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ind w:left="426" w:hanging="426"/>
        <w:jc w:val="both"/>
        <w:rPr>
          <w:sz w:val="22"/>
          <w:szCs w:val="22"/>
        </w:rPr>
      </w:pPr>
      <w:r w:rsidRPr="009B03C0">
        <w:rPr>
          <w:sz w:val="22"/>
          <w:szCs w:val="22"/>
        </w:rPr>
        <w:t>Zapisy zgodnie z SIWZ.</w:t>
      </w:r>
    </w:p>
    <w:p w:rsidR="00CE5DE1" w:rsidRPr="009B03C0" w:rsidRDefault="00CE5DE1" w:rsidP="00CE5DE1">
      <w:pPr>
        <w:ind w:left="426" w:hanging="426"/>
        <w:jc w:val="both"/>
        <w:rPr>
          <w:sz w:val="22"/>
          <w:szCs w:val="22"/>
        </w:rPr>
      </w:pPr>
    </w:p>
    <w:p w:rsidR="00CE5DE1" w:rsidRPr="00450C3A" w:rsidRDefault="00CE5DE1" w:rsidP="00450C3A">
      <w:pPr>
        <w:numPr>
          <w:ilvl w:val="0"/>
          <w:numId w:val="14"/>
        </w:numPr>
        <w:suppressAutoHyphens w:val="0"/>
        <w:ind w:left="426" w:hanging="426"/>
        <w:jc w:val="both"/>
        <w:rPr>
          <w:sz w:val="22"/>
          <w:szCs w:val="22"/>
        </w:rPr>
      </w:pPr>
      <w:r w:rsidRPr="009B03C0">
        <w:rPr>
          <w:sz w:val="22"/>
          <w:szCs w:val="22"/>
        </w:rPr>
        <w:t xml:space="preserve">Prosimy o obniżenie Sumy Ubezpieczenia dla grupy II w ubezpieczeniu od wszystkich </w:t>
      </w:r>
      <w:proofErr w:type="spellStart"/>
      <w:r w:rsidRPr="009B03C0">
        <w:rPr>
          <w:sz w:val="22"/>
          <w:szCs w:val="22"/>
        </w:rPr>
        <w:t>ryzyk</w:t>
      </w:r>
      <w:proofErr w:type="spellEnd"/>
      <w:r w:rsidRPr="009B03C0">
        <w:rPr>
          <w:sz w:val="22"/>
          <w:szCs w:val="22"/>
        </w:rPr>
        <w:t xml:space="preserve"> </w:t>
      </w:r>
      <w:r w:rsidR="00450C3A">
        <w:rPr>
          <w:sz w:val="22"/>
          <w:szCs w:val="22"/>
        </w:rPr>
        <w:br/>
      </w:r>
      <w:r w:rsidRPr="009B03C0">
        <w:rPr>
          <w:sz w:val="22"/>
          <w:szCs w:val="22"/>
        </w:rPr>
        <w:t xml:space="preserve">z </w:t>
      </w:r>
      <w:r w:rsidR="00450C3A">
        <w:rPr>
          <w:sz w:val="22"/>
          <w:szCs w:val="22"/>
        </w:rPr>
        <w:t xml:space="preserve"> </w:t>
      </w:r>
      <w:r w:rsidRPr="009B03C0">
        <w:rPr>
          <w:sz w:val="22"/>
          <w:szCs w:val="22"/>
        </w:rPr>
        <w:t xml:space="preserve">1 000 000zł na 500 000zł  poz. 2. 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ind w:left="426" w:hanging="426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ind w:left="426" w:hanging="426"/>
        <w:jc w:val="both"/>
        <w:rPr>
          <w:sz w:val="22"/>
          <w:szCs w:val="22"/>
        </w:rPr>
      </w:pPr>
      <w:r w:rsidRPr="009B03C0">
        <w:rPr>
          <w:sz w:val="22"/>
          <w:szCs w:val="22"/>
        </w:rPr>
        <w:lastRenderedPageBreak/>
        <w:t>Zapisy zgodnie z SIWZ.</w:t>
      </w:r>
    </w:p>
    <w:p w:rsidR="00CE5DE1" w:rsidRPr="009B03C0" w:rsidRDefault="00CE5DE1" w:rsidP="00CE5DE1">
      <w:pPr>
        <w:ind w:left="426" w:hanging="426"/>
        <w:jc w:val="both"/>
        <w:rPr>
          <w:sz w:val="22"/>
          <w:szCs w:val="22"/>
        </w:rPr>
      </w:pPr>
    </w:p>
    <w:p w:rsidR="00CE5DE1" w:rsidRPr="00450C3A" w:rsidRDefault="00CE5DE1" w:rsidP="00450C3A">
      <w:pPr>
        <w:numPr>
          <w:ilvl w:val="0"/>
          <w:numId w:val="14"/>
        </w:numPr>
        <w:suppressAutoHyphens w:val="0"/>
        <w:ind w:left="426" w:hanging="426"/>
        <w:jc w:val="both"/>
        <w:rPr>
          <w:sz w:val="22"/>
          <w:szCs w:val="22"/>
        </w:rPr>
      </w:pPr>
      <w:r w:rsidRPr="009B03C0">
        <w:rPr>
          <w:sz w:val="22"/>
          <w:szCs w:val="22"/>
        </w:rPr>
        <w:t xml:space="preserve">Prosimy o wprowadzenie w ubezpieczeniu OC </w:t>
      </w:r>
      <w:proofErr w:type="spellStart"/>
      <w:r w:rsidRPr="009B03C0">
        <w:rPr>
          <w:sz w:val="22"/>
          <w:szCs w:val="22"/>
        </w:rPr>
        <w:t>podlimitu</w:t>
      </w:r>
      <w:proofErr w:type="spellEnd"/>
      <w:r w:rsidRPr="009B03C0">
        <w:rPr>
          <w:sz w:val="22"/>
          <w:szCs w:val="22"/>
        </w:rPr>
        <w:t xml:space="preserve"> dla pkt. 18 zał. nr 1 ( szkody  w wyniku działań publicznych ) z 300 000,00 PLN na 200 000,00 PLN.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ind w:left="426" w:hanging="426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pStyle w:val="Akapitzlist"/>
        <w:ind w:left="426" w:hanging="426"/>
        <w:jc w:val="both"/>
        <w:rPr>
          <w:sz w:val="22"/>
          <w:szCs w:val="22"/>
        </w:rPr>
      </w:pPr>
      <w:r w:rsidRPr="009B03C0">
        <w:rPr>
          <w:sz w:val="22"/>
          <w:szCs w:val="22"/>
        </w:rPr>
        <w:t>Zapisy zgodnie z SIWZ.</w:t>
      </w:r>
    </w:p>
    <w:p w:rsidR="00CE5DE1" w:rsidRPr="009B03C0" w:rsidRDefault="00CE5DE1" w:rsidP="00CE5DE1">
      <w:pPr>
        <w:pStyle w:val="Akapitzlist"/>
        <w:ind w:left="426" w:hanging="426"/>
        <w:jc w:val="both"/>
        <w:rPr>
          <w:sz w:val="22"/>
          <w:szCs w:val="22"/>
        </w:rPr>
      </w:pPr>
    </w:p>
    <w:p w:rsidR="00CE5DE1" w:rsidRPr="00450C3A" w:rsidRDefault="00CE5DE1" w:rsidP="00450C3A">
      <w:pPr>
        <w:numPr>
          <w:ilvl w:val="0"/>
          <w:numId w:val="14"/>
        </w:numPr>
        <w:suppressAutoHyphens w:val="0"/>
        <w:ind w:left="426" w:hanging="426"/>
        <w:jc w:val="both"/>
        <w:rPr>
          <w:sz w:val="22"/>
          <w:szCs w:val="22"/>
        </w:rPr>
      </w:pPr>
      <w:r w:rsidRPr="009B03C0">
        <w:rPr>
          <w:sz w:val="22"/>
          <w:szCs w:val="22"/>
        </w:rPr>
        <w:t>Prosimy o przyjęcie kosztów dodatkowych KL 18  dla OC wg OWU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ind w:left="426" w:hanging="426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pStyle w:val="Akapitzlist"/>
        <w:ind w:left="426" w:hanging="426"/>
        <w:jc w:val="both"/>
        <w:rPr>
          <w:sz w:val="22"/>
          <w:szCs w:val="22"/>
        </w:rPr>
      </w:pPr>
      <w:r w:rsidRPr="009B03C0">
        <w:rPr>
          <w:sz w:val="22"/>
          <w:szCs w:val="22"/>
        </w:rPr>
        <w:t>Zapisy zgodnie z SIWZ.</w:t>
      </w:r>
    </w:p>
    <w:p w:rsidR="00CE5DE1" w:rsidRPr="009B03C0" w:rsidRDefault="00CE5DE1" w:rsidP="00CE5DE1">
      <w:pPr>
        <w:pStyle w:val="Akapitzlist"/>
        <w:ind w:left="426" w:hanging="426"/>
        <w:jc w:val="both"/>
        <w:rPr>
          <w:sz w:val="22"/>
          <w:szCs w:val="22"/>
        </w:rPr>
      </w:pPr>
    </w:p>
    <w:p w:rsidR="00CE5DE1" w:rsidRPr="00450C3A" w:rsidRDefault="00CE5DE1" w:rsidP="00450C3A">
      <w:pPr>
        <w:numPr>
          <w:ilvl w:val="0"/>
          <w:numId w:val="14"/>
        </w:numPr>
        <w:suppressAutoHyphens w:val="0"/>
        <w:ind w:left="426" w:hanging="426"/>
        <w:jc w:val="both"/>
        <w:rPr>
          <w:sz w:val="22"/>
          <w:szCs w:val="22"/>
        </w:rPr>
      </w:pPr>
      <w:r w:rsidRPr="009B03C0">
        <w:rPr>
          <w:sz w:val="22"/>
          <w:szCs w:val="22"/>
        </w:rPr>
        <w:t xml:space="preserve">Prosimy o wprowadzenie limitu 20% łącznej sumy ubezpieczenia mienia , nie więcej niż  10 000 000,dla klauzuli </w:t>
      </w:r>
      <w:r w:rsidRPr="009B03C0">
        <w:rPr>
          <w:b/>
          <w:bCs/>
          <w:sz w:val="22"/>
          <w:szCs w:val="22"/>
        </w:rPr>
        <w:t>Nr 02 - Klauzula automatycznego pokrycia</w:t>
      </w:r>
      <w:r w:rsidRPr="009B03C0">
        <w:rPr>
          <w:sz w:val="22"/>
          <w:szCs w:val="22"/>
        </w:rPr>
        <w:t xml:space="preserve"> </w:t>
      </w: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ind w:left="426" w:hanging="426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450C3A" w:rsidRDefault="00CE5DE1" w:rsidP="00450C3A">
      <w:pPr>
        <w:pStyle w:val="Akapitzlist"/>
        <w:ind w:left="426" w:hanging="426"/>
        <w:jc w:val="both"/>
        <w:rPr>
          <w:b/>
          <w:bCs/>
          <w:sz w:val="22"/>
          <w:szCs w:val="22"/>
        </w:rPr>
      </w:pPr>
      <w:r w:rsidRPr="009B03C0">
        <w:rPr>
          <w:sz w:val="22"/>
          <w:szCs w:val="22"/>
        </w:rPr>
        <w:t xml:space="preserve">Zamawiający wyraża zgodę na wprowadzenie limitu 20% łącznej sumy ubezpieczenia mienia , nie więcej niż 15 000 000,00PLN dla klauzuli </w:t>
      </w:r>
      <w:r w:rsidRPr="009B03C0">
        <w:rPr>
          <w:b/>
          <w:bCs/>
          <w:sz w:val="22"/>
          <w:szCs w:val="22"/>
        </w:rPr>
        <w:t>Nr 02 - Klauzula automatycznego pokrycia</w:t>
      </w:r>
    </w:p>
    <w:p w:rsidR="00CE5DE1" w:rsidRPr="009B03C0" w:rsidRDefault="00CE5DE1" w:rsidP="00CE5DE1">
      <w:pPr>
        <w:pStyle w:val="Akapitzlist"/>
        <w:ind w:left="426" w:hanging="426"/>
        <w:jc w:val="both"/>
        <w:rPr>
          <w:sz w:val="22"/>
          <w:szCs w:val="22"/>
        </w:rPr>
      </w:pPr>
    </w:p>
    <w:p w:rsidR="00CE5DE1" w:rsidRPr="009B03C0" w:rsidRDefault="00CE5DE1" w:rsidP="00CE5DE1">
      <w:pPr>
        <w:numPr>
          <w:ilvl w:val="0"/>
          <w:numId w:val="14"/>
        </w:numPr>
        <w:suppressAutoHyphens w:val="0"/>
        <w:ind w:left="426" w:hanging="426"/>
        <w:jc w:val="both"/>
        <w:rPr>
          <w:sz w:val="22"/>
          <w:szCs w:val="22"/>
        </w:rPr>
      </w:pPr>
      <w:bookmarkStart w:id="0" w:name="_Hlk40956231"/>
      <w:r w:rsidRPr="009B03C0">
        <w:rPr>
          <w:sz w:val="22"/>
          <w:szCs w:val="22"/>
        </w:rPr>
        <w:t>Prosimy o zmianę treści ryzyka terroryzmu na :</w:t>
      </w:r>
    </w:p>
    <w:bookmarkEnd w:id="0"/>
    <w:p w:rsidR="00CE5DE1" w:rsidRPr="009B03C0" w:rsidRDefault="00CE5DE1" w:rsidP="00CE5DE1">
      <w:pPr>
        <w:pStyle w:val="Akapitzlist"/>
        <w:ind w:left="426" w:hanging="426"/>
        <w:jc w:val="both"/>
        <w:rPr>
          <w:sz w:val="22"/>
          <w:szCs w:val="22"/>
        </w:rPr>
      </w:pPr>
    </w:p>
    <w:p w:rsidR="00CE5DE1" w:rsidRPr="009B03C0" w:rsidRDefault="00CE5DE1" w:rsidP="00450C3A">
      <w:pPr>
        <w:ind w:left="426"/>
        <w:jc w:val="both"/>
        <w:rPr>
          <w:b/>
          <w:sz w:val="22"/>
          <w:szCs w:val="22"/>
        </w:rPr>
      </w:pPr>
      <w:r w:rsidRPr="009B03C0">
        <w:rPr>
          <w:b/>
          <w:sz w:val="22"/>
          <w:szCs w:val="22"/>
        </w:rPr>
        <w:t>Klauzula aktów terroryzmu</w:t>
      </w:r>
    </w:p>
    <w:p w:rsidR="00CE5DE1" w:rsidRPr="009B03C0" w:rsidRDefault="00CE5DE1" w:rsidP="00CE5DE1">
      <w:pPr>
        <w:ind w:left="709"/>
        <w:jc w:val="both"/>
        <w:rPr>
          <w:bCs/>
          <w:sz w:val="22"/>
          <w:szCs w:val="22"/>
        </w:rPr>
      </w:pPr>
    </w:p>
    <w:p w:rsidR="00CE5DE1" w:rsidRPr="009B03C0" w:rsidRDefault="00CE5DE1" w:rsidP="00450C3A">
      <w:pPr>
        <w:ind w:left="426"/>
        <w:jc w:val="both"/>
        <w:rPr>
          <w:sz w:val="22"/>
          <w:szCs w:val="22"/>
        </w:rPr>
      </w:pPr>
      <w:r w:rsidRPr="009B03C0">
        <w:rPr>
          <w:sz w:val="22"/>
          <w:szCs w:val="22"/>
        </w:rPr>
        <w:t xml:space="preserve">Z zachowaniem pozostałych, nie zmienionych niniejszą klauzulą, postanowień ogólnych warunków ubezpieczenia i innych postanowień umowy ubezpieczenia, ustala się, że do zakresu ochrony ubezpieczeniowej włącza się szkody powstałe w ubezpieczonym mieniu w wyniku zdarzeń losowych objętych ochroną ubezpieczeniową oraz akcji ratowniczej prowadzonej </w:t>
      </w:r>
      <w:r w:rsidR="00450C3A">
        <w:rPr>
          <w:sz w:val="22"/>
          <w:szCs w:val="22"/>
        </w:rPr>
        <w:t xml:space="preserve">                 </w:t>
      </w:r>
      <w:r w:rsidRPr="009B03C0">
        <w:rPr>
          <w:sz w:val="22"/>
          <w:szCs w:val="22"/>
        </w:rPr>
        <w:t>w związku z tymi zdarzeniami, będącymi bezpośrednim następstwem aktów terroryzmu.</w:t>
      </w:r>
    </w:p>
    <w:p w:rsidR="00CE5DE1" w:rsidRPr="009B03C0" w:rsidRDefault="00CE5DE1" w:rsidP="00450C3A">
      <w:pPr>
        <w:ind w:left="426"/>
        <w:jc w:val="both"/>
        <w:rPr>
          <w:sz w:val="22"/>
          <w:szCs w:val="22"/>
        </w:rPr>
      </w:pPr>
      <w:r w:rsidRPr="009B03C0">
        <w:rPr>
          <w:sz w:val="22"/>
          <w:szCs w:val="22"/>
        </w:rPr>
        <w:t>Przez akty terroryzmu rozumie się nielegalne działania i akcje organizowane z pobudek ideologicznych, religijnych, politycznych lub społecznych, indywidualne lub grupowe, prowadzone przez osoby działające samodzielnie lub na rzecz, bądź z ramienia jakiejkolwiek organizacji lub rządu skierowane przeciwko osobom, obiektom lub społeczeństwu, mające na celu wywarcie wpływu na rząd, wprowadzenie chaosu, zastraszenie ludności i dezorganizację życia publicznego przy użyciu przemocy lub groźby użycia przemocy</w:t>
      </w:r>
    </w:p>
    <w:p w:rsidR="00CE5DE1" w:rsidRPr="009B03C0" w:rsidRDefault="00CE5DE1" w:rsidP="00450C3A">
      <w:pPr>
        <w:ind w:left="426"/>
        <w:jc w:val="both"/>
        <w:rPr>
          <w:sz w:val="22"/>
          <w:szCs w:val="22"/>
        </w:rPr>
      </w:pPr>
      <w:r w:rsidRPr="009B03C0">
        <w:rPr>
          <w:sz w:val="22"/>
          <w:szCs w:val="22"/>
        </w:rPr>
        <w:t>Z zakresu ochrony wyłączone są szkody spowodowane uwolnieniem lub wystawieniem na działanie substancji toksycznych, chemicznych lub biologicznych, jak również wszelkie szkody spowodowane atakiem elektronicznym, włączając w to włamania komputerowe lub wprowadzenie jakiejkolwiek formy wirusa komputerowego.</w:t>
      </w:r>
    </w:p>
    <w:p w:rsidR="00CE5DE1" w:rsidRPr="009B03C0" w:rsidRDefault="00CE5DE1" w:rsidP="00450C3A">
      <w:pPr>
        <w:ind w:left="426"/>
        <w:jc w:val="both"/>
        <w:rPr>
          <w:sz w:val="22"/>
          <w:szCs w:val="22"/>
        </w:rPr>
      </w:pPr>
      <w:r w:rsidRPr="009B03C0">
        <w:rPr>
          <w:sz w:val="22"/>
          <w:szCs w:val="22"/>
        </w:rPr>
        <w:t>Limit odpowiedzialności na jedno i wszystkie zdarzenia w okresie ubezpieczenia: 100 000 PLN</w:t>
      </w:r>
    </w:p>
    <w:p w:rsidR="00CE5DE1" w:rsidRPr="009B03C0" w:rsidRDefault="00CE5DE1" w:rsidP="00CE5DE1">
      <w:pPr>
        <w:jc w:val="both"/>
        <w:rPr>
          <w:sz w:val="22"/>
          <w:szCs w:val="22"/>
        </w:rPr>
      </w:pPr>
    </w:p>
    <w:p w:rsidR="00CE5DE1" w:rsidRPr="00207E3D" w:rsidRDefault="00CE5DE1" w:rsidP="00CE5DE1">
      <w:pPr>
        <w:jc w:val="both"/>
        <w:rPr>
          <w:sz w:val="22"/>
          <w:szCs w:val="22"/>
          <w:u w:val="single"/>
        </w:rPr>
      </w:pPr>
      <w:r w:rsidRPr="00207E3D">
        <w:rPr>
          <w:sz w:val="22"/>
          <w:szCs w:val="22"/>
          <w:u w:val="single"/>
        </w:rPr>
        <w:t>Odpowiedź:</w:t>
      </w:r>
    </w:p>
    <w:p w:rsidR="00CE5DE1" w:rsidRPr="00207E3D" w:rsidRDefault="00CE5DE1" w:rsidP="00CE5DE1">
      <w:pPr>
        <w:autoSpaceDE w:val="0"/>
        <w:autoSpaceDN w:val="0"/>
        <w:adjustRightInd w:val="0"/>
        <w:spacing w:before="120"/>
        <w:jc w:val="both"/>
        <w:rPr>
          <w:b/>
          <w:sz w:val="22"/>
          <w:szCs w:val="22"/>
        </w:rPr>
      </w:pPr>
      <w:r w:rsidRPr="00207E3D">
        <w:rPr>
          <w:b/>
          <w:sz w:val="22"/>
          <w:szCs w:val="22"/>
        </w:rPr>
        <w:t xml:space="preserve">Zmiana zapisu w pkt 1 Ubezpieczenie mienia od wszystkich </w:t>
      </w:r>
      <w:proofErr w:type="spellStart"/>
      <w:r w:rsidRPr="00207E3D">
        <w:rPr>
          <w:b/>
          <w:sz w:val="22"/>
          <w:szCs w:val="22"/>
        </w:rPr>
        <w:t>ryzyk</w:t>
      </w:r>
      <w:proofErr w:type="spellEnd"/>
      <w:r w:rsidRPr="00207E3D">
        <w:rPr>
          <w:b/>
          <w:sz w:val="22"/>
          <w:szCs w:val="22"/>
        </w:rPr>
        <w:t xml:space="preserve"> ( ALL </w:t>
      </w:r>
      <w:proofErr w:type="spellStart"/>
      <w:r w:rsidRPr="00207E3D">
        <w:rPr>
          <w:b/>
          <w:sz w:val="22"/>
          <w:szCs w:val="22"/>
        </w:rPr>
        <w:t>Risks</w:t>
      </w:r>
      <w:proofErr w:type="spellEnd"/>
      <w:r w:rsidRPr="00207E3D">
        <w:rPr>
          <w:b/>
          <w:sz w:val="22"/>
          <w:szCs w:val="22"/>
        </w:rPr>
        <w:t>)</w:t>
      </w:r>
    </w:p>
    <w:p w:rsidR="00CE5DE1" w:rsidRPr="009B03C0" w:rsidRDefault="00CE5DE1" w:rsidP="00CE5DE1">
      <w:pPr>
        <w:jc w:val="both"/>
        <w:rPr>
          <w:sz w:val="22"/>
          <w:szCs w:val="22"/>
        </w:rPr>
      </w:pPr>
    </w:p>
    <w:p w:rsidR="00CE5DE1" w:rsidRPr="009B03C0" w:rsidRDefault="00CE5DE1" w:rsidP="00CE5DE1">
      <w:pPr>
        <w:pStyle w:val="Standarduser"/>
        <w:widowControl/>
        <w:tabs>
          <w:tab w:val="left" w:pos="1246"/>
        </w:tabs>
        <w:spacing w:after="57"/>
        <w:ind w:left="342"/>
        <w:rPr>
          <w:rFonts w:ascii="Times New Roman" w:eastAsia="HelveticaNeuePl-Regular, 'Arial" w:hAnsi="Times New Roman" w:cs="Times New Roman"/>
          <w:iCs/>
          <w:sz w:val="22"/>
          <w:szCs w:val="22"/>
        </w:rPr>
      </w:pPr>
      <w:r w:rsidRPr="009B03C0">
        <w:rPr>
          <w:rFonts w:ascii="Times New Roman" w:eastAsia="HelveticaNeuePl-Regular, 'Arial" w:hAnsi="Times New Roman" w:cs="Times New Roman"/>
          <w:iCs/>
          <w:sz w:val="22"/>
          <w:szCs w:val="22"/>
        </w:rPr>
        <w:t>Jest:</w:t>
      </w:r>
    </w:p>
    <w:p w:rsidR="00CE5DE1" w:rsidRPr="009B03C0" w:rsidRDefault="00CE5DE1" w:rsidP="00CE5DE1">
      <w:pPr>
        <w:pStyle w:val="TableContents"/>
        <w:ind w:left="342"/>
        <w:jc w:val="both"/>
        <w:rPr>
          <w:rFonts w:ascii="Times New Roman" w:eastAsia="Arial Unicode MS" w:hAnsi="Times New Roman" w:cs="Times New Roman"/>
          <w:iCs/>
          <w:color w:val="000000"/>
          <w:sz w:val="22"/>
          <w:szCs w:val="22"/>
        </w:rPr>
      </w:pPr>
      <w:r w:rsidRPr="009B03C0">
        <w:rPr>
          <w:rFonts w:ascii="Times New Roman" w:eastAsia="Arial Unicode MS" w:hAnsi="Times New Roman" w:cs="Times New Roman"/>
          <w:iCs/>
          <w:color w:val="000000"/>
          <w:sz w:val="22"/>
          <w:szCs w:val="22"/>
        </w:rPr>
        <w:t xml:space="preserve">„Szkody powstałe wskutek aktu terroryzmu. Przez akt terroryzmu rozumie się: różnie umotywowane ideologicznie, planowane i zorganizowane działania pojedynczych osób lub grup skutkujące naruszeniem istniejącego porządku prawnego, podjęte w celu wymuszenia od władz państwowych i społeczeństwa określonych </w:t>
      </w:r>
      <w:proofErr w:type="spellStart"/>
      <w:r w:rsidRPr="009B03C0">
        <w:rPr>
          <w:rFonts w:ascii="Times New Roman" w:eastAsia="Arial Unicode MS" w:hAnsi="Times New Roman" w:cs="Times New Roman"/>
          <w:iCs/>
          <w:color w:val="000000"/>
          <w:sz w:val="22"/>
          <w:szCs w:val="22"/>
        </w:rPr>
        <w:t>zachowań</w:t>
      </w:r>
      <w:proofErr w:type="spellEnd"/>
      <w:r w:rsidRPr="009B03C0">
        <w:rPr>
          <w:rFonts w:ascii="Times New Roman" w:eastAsia="Arial Unicode MS" w:hAnsi="Times New Roman" w:cs="Times New Roman"/>
          <w:iCs/>
          <w:color w:val="000000"/>
          <w:sz w:val="22"/>
          <w:szCs w:val="22"/>
        </w:rPr>
        <w:t xml:space="preserve"> i świadczeń, często naruszające dobra osób postronnych. Działania te realizowane są z całą bezwzględnością, za pomocą różnych środków (przemoc fizyczna, użycie broni i ładunków wybuchowych), w celu nadania im rozgłosu i celowego wytworzenia lęku w społeczeństwie.</w:t>
      </w:r>
    </w:p>
    <w:p w:rsidR="00CE5DE1" w:rsidRPr="009B03C0" w:rsidRDefault="00CE5DE1" w:rsidP="00CE5DE1">
      <w:pPr>
        <w:pStyle w:val="Standard"/>
        <w:ind w:left="342"/>
        <w:rPr>
          <w:rFonts w:ascii="Times New Roman" w:hAnsi="Times New Roman" w:cs="Times New Roman"/>
          <w:iCs/>
          <w:sz w:val="22"/>
          <w:szCs w:val="22"/>
        </w:rPr>
      </w:pPr>
      <w:r w:rsidRPr="009B03C0">
        <w:rPr>
          <w:rFonts w:ascii="Times New Roman" w:hAnsi="Times New Roman" w:cs="Times New Roman"/>
          <w:iCs/>
          <w:sz w:val="22"/>
          <w:szCs w:val="22"/>
        </w:rPr>
        <w:t>Z zakresu ochrony ubezpieczeniowej wyłączone są szkody:</w:t>
      </w:r>
    </w:p>
    <w:p w:rsidR="00CE5DE1" w:rsidRPr="009B03C0" w:rsidRDefault="00CE5DE1" w:rsidP="00CE5DE1">
      <w:pPr>
        <w:pStyle w:val="TableContents"/>
        <w:numPr>
          <w:ilvl w:val="0"/>
          <w:numId w:val="15"/>
        </w:numPr>
        <w:ind w:left="1044" w:hanging="360"/>
        <w:jc w:val="both"/>
        <w:rPr>
          <w:rFonts w:ascii="Times New Roman" w:hAnsi="Times New Roman" w:cs="Times New Roman"/>
          <w:sz w:val="22"/>
          <w:szCs w:val="22"/>
        </w:rPr>
      </w:pPr>
      <w:r w:rsidRPr="009B03C0">
        <w:rPr>
          <w:rFonts w:ascii="Times New Roman" w:eastAsia="Arial Unicode MS" w:hAnsi="Times New Roman" w:cs="Times New Roman"/>
          <w:iCs/>
          <w:color w:val="000000"/>
          <w:sz w:val="22"/>
          <w:szCs w:val="22"/>
        </w:rPr>
        <w:t>wyniku ataków elektronicznych, w tym włamania komputerowe oraz w wyniku działań wirusów komputerowych.</w:t>
      </w:r>
    </w:p>
    <w:p w:rsidR="00CE5DE1" w:rsidRPr="009B03C0" w:rsidRDefault="00CE5DE1" w:rsidP="00CE5DE1">
      <w:pPr>
        <w:pStyle w:val="TableContents"/>
        <w:jc w:val="both"/>
        <w:rPr>
          <w:rFonts w:ascii="Times New Roman" w:hAnsi="Times New Roman" w:cs="Times New Roman"/>
          <w:sz w:val="22"/>
          <w:szCs w:val="22"/>
        </w:rPr>
      </w:pPr>
    </w:p>
    <w:p w:rsidR="00CE5DE1" w:rsidRPr="00207E3D" w:rsidRDefault="00CE5DE1" w:rsidP="00207E3D">
      <w:pPr>
        <w:pStyle w:val="Standarduser"/>
        <w:widowControl/>
        <w:tabs>
          <w:tab w:val="left" w:pos="1246"/>
        </w:tabs>
        <w:spacing w:after="57"/>
        <w:ind w:left="342"/>
        <w:rPr>
          <w:rFonts w:ascii="Times New Roman" w:eastAsia="HelveticaNeuePl-Regular, 'Arial" w:hAnsi="Times New Roman" w:cs="Times New Roman"/>
          <w:iCs/>
          <w:sz w:val="22"/>
          <w:szCs w:val="22"/>
        </w:rPr>
      </w:pPr>
      <w:r w:rsidRPr="009B03C0">
        <w:rPr>
          <w:rFonts w:ascii="Times New Roman" w:eastAsia="HelveticaNeuePl-Regular, 'Arial" w:hAnsi="Times New Roman" w:cs="Times New Roman"/>
          <w:iCs/>
          <w:sz w:val="22"/>
          <w:szCs w:val="22"/>
        </w:rPr>
        <w:lastRenderedPageBreak/>
        <w:t>Otrzymuje brzmienie:</w:t>
      </w:r>
    </w:p>
    <w:p w:rsidR="00CE5DE1" w:rsidRPr="009B03C0" w:rsidRDefault="00CE5DE1" w:rsidP="00CE5DE1">
      <w:pPr>
        <w:pStyle w:val="Standard"/>
        <w:ind w:left="342"/>
        <w:rPr>
          <w:rFonts w:ascii="Times New Roman" w:eastAsia="Arial Unicode MS" w:hAnsi="Times New Roman" w:cs="Times New Roman"/>
          <w:bCs/>
          <w:iCs/>
          <w:color w:val="000000"/>
          <w:sz w:val="22"/>
          <w:szCs w:val="22"/>
        </w:rPr>
      </w:pPr>
      <w:r w:rsidRPr="009B03C0">
        <w:rPr>
          <w:rFonts w:ascii="Times New Roman" w:eastAsia="Arial Unicode MS" w:hAnsi="Times New Roman" w:cs="Times New Roman"/>
          <w:bCs/>
          <w:iCs/>
          <w:color w:val="000000"/>
          <w:sz w:val="22"/>
          <w:szCs w:val="22"/>
        </w:rPr>
        <w:t xml:space="preserve">Szkody powstałe wskutek aktu terroryzmu. Przez akt terroryzmu rozumie się: różnie umotywowane ideologicznie, planowane i zorganizowane działania pojedynczych osób lub grup skutkujące naruszeniem istniejącego porządku prawnego, podjęte w celu wymuszenia od władz państwowych i społeczeństwa określonych </w:t>
      </w:r>
      <w:proofErr w:type="spellStart"/>
      <w:r w:rsidRPr="009B03C0">
        <w:rPr>
          <w:rFonts w:ascii="Times New Roman" w:eastAsia="Arial Unicode MS" w:hAnsi="Times New Roman" w:cs="Times New Roman"/>
          <w:bCs/>
          <w:iCs/>
          <w:color w:val="000000"/>
          <w:sz w:val="22"/>
          <w:szCs w:val="22"/>
        </w:rPr>
        <w:t>zachowań</w:t>
      </w:r>
      <w:proofErr w:type="spellEnd"/>
      <w:r w:rsidRPr="009B03C0">
        <w:rPr>
          <w:rFonts w:ascii="Times New Roman" w:eastAsia="Arial Unicode MS" w:hAnsi="Times New Roman" w:cs="Times New Roman"/>
          <w:bCs/>
          <w:iCs/>
          <w:color w:val="000000"/>
          <w:sz w:val="22"/>
          <w:szCs w:val="22"/>
        </w:rPr>
        <w:t xml:space="preserve"> i świadczeń, często naruszające dobra osób postronnych. Działania te realizowane są z całą bezwzględnością, za pomocą różnych środków (przemoc fizyczna, użycie broni i ładunków wybuchowych), w celu nadania im rozgłosu i celowego wytworzenia lęku w społeczeństwie.</w:t>
      </w:r>
    </w:p>
    <w:p w:rsidR="00CE5DE1" w:rsidRPr="009B03C0" w:rsidRDefault="00CE5DE1" w:rsidP="00CE5DE1">
      <w:pPr>
        <w:pStyle w:val="Standard"/>
        <w:ind w:left="342"/>
        <w:rPr>
          <w:rFonts w:ascii="Times New Roman" w:eastAsia="Arial Unicode MS" w:hAnsi="Times New Roman" w:cs="Times New Roman"/>
          <w:bCs/>
          <w:iCs/>
          <w:color w:val="000000"/>
          <w:sz w:val="22"/>
          <w:szCs w:val="22"/>
        </w:rPr>
      </w:pPr>
      <w:r w:rsidRPr="009B03C0">
        <w:rPr>
          <w:rFonts w:ascii="Times New Roman" w:eastAsia="Arial Unicode MS" w:hAnsi="Times New Roman" w:cs="Times New Roman"/>
          <w:bCs/>
          <w:iCs/>
          <w:color w:val="000000"/>
          <w:sz w:val="22"/>
          <w:szCs w:val="22"/>
        </w:rPr>
        <w:t>Z zakresu ochrony ubezpieczeniowej wyłączone są szkody:</w:t>
      </w:r>
    </w:p>
    <w:p w:rsidR="00CE5DE1" w:rsidRPr="009B03C0" w:rsidRDefault="00CE5DE1" w:rsidP="00CE5DE1">
      <w:pPr>
        <w:pStyle w:val="TableContents"/>
        <w:numPr>
          <w:ilvl w:val="0"/>
          <w:numId w:val="16"/>
        </w:numPr>
        <w:ind w:left="342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9B03C0">
        <w:rPr>
          <w:rFonts w:ascii="Times New Roman" w:eastAsia="Arial Unicode MS" w:hAnsi="Times New Roman" w:cs="Times New Roman"/>
          <w:bCs/>
          <w:iCs/>
          <w:color w:val="000000"/>
          <w:sz w:val="22"/>
          <w:szCs w:val="22"/>
        </w:rPr>
        <w:t>wyniku ataków elektronicznych, w tym włamania komputerowe oraz w wyniku działań wirusów komputerowych,</w:t>
      </w:r>
    </w:p>
    <w:p w:rsidR="00CE5DE1" w:rsidRPr="009B03C0" w:rsidRDefault="00CE5DE1" w:rsidP="00CE5DE1">
      <w:pPr>
        <w:pStyle w:val="TableContents"/>
        <w:numPr>
          <w:ilvl w:val="0"/>
          <w:numId w:val="16"/>
        </w:numPr>
        <w:ind w:left="342"/>
        <w:jc w:val="both"/>
        <w:rPr>
          <w:rFonts w:ascii="Times New Roman" w:eastAsia="Arial Unicode MS" w:hAnsi="Times New Roman" w:cs="Times New Roman"/>
          <w:bCs/>
          <w:iCs/>
          <w:color w:val="000000"/>
          <w:sz w:val="22"/>
          <w:szCs w:val="22"/>
        </w:rPr>
      </w:pPr>
      <w:r w:rsidRPr="009B03C0">
        <w:rPr>
          <w:rFonts w:ascii="Times New Roman" w:eastAsia="Arial Unicode MS" w:hAnsi="Times New Roman" w:cs="Times New Roman"/>
          <w:bCs/>
          <w:iCs/>
          <w:color w:val="000000"/>
          <w:sz w:val="22"/>
          <w:szCs w:val="22"/>
        </w:rPr>
        <w:t>będące następstwem działań wojennych, wojny domowej, wprowadzenia stanu wojennego, rewolucji</w:t>
      </w:r>
    </w:p>
    <w:p w:rsidR="00CE5DE1" w:rsidRPr="009B03C0" w:rsidRDefault="00CE5DE1" w:rsidP="00CE5DE1">
      <w:pPr>
        <w:pStyle w:val="TableContents"/>
        <w:numPr>
          <w:ilvl w:val="0"/>
          <w:numId w:val="16"/>
        </w:numPr>
        <w:ind w:left="342"/>
        <w:jc w:val="both"/>
        <w:rPr>
          <w:rFonts w:ascii="Times New Roman" w:eastAsia="Arial Unicode MS" w:hAnsi="Times New Roman" w:cs="Times New Roman"/>
          <w:bCs/>
          <w:iCs/>
          <w:color w:val="000000"/>
          <w:sz w:val="22"/>
          <w:szCs w:val="22"/>
        </w:rPr>
      </w:pPr>
      <w:r w:rsidRPr="009B03C0">
        <w:rPr>
          <w:rFonts w:ascii="Times New Roman" w:eastAsia="Arial Unicode MS" w:hAnsi="Times New Roman" w:cs="Times New Roman"/>
          <w:bCs/>
          <w:iCs/>
          <w:color w:val="000000"/>
          <w:sz w:val="22"/>
          <w:szCs w:val="22"/>
        </w:rPr>
        <w:t>będące następstwem działań broni biologicznej i chemicznej,</w:t>
      </w:r>
    </w:p>
    <w:p w:rsidR="00CE5DE1" w:rsidRPr="009B03C0" w:rsidRDefault="00CE5DE1" w:rsidP="00CE5DE1">
      <w:pPr>
        <w:pStyle w:val="TableContents"/>
        <w:numPr>
          <w:ilvl w:val="0"/>
          <w:numId w:val="16"/>
        </w:numPr>
        <w:ind w:left="342"/>
        <w:jc w:val="both"/>
        <w:rPr>
          <w:rFonts w:ascii="Times New Roman" w:eastAsia="Arial Unicode MS" w:hAnsi="Times New Roman" w:cs="Times New Roman"/>
          <w:bCs/>
          <w:iCs/>
          <w:color w:val="000000"/>
          <w:sz w:val="22"/>
          <w:szCs w:val="22"/>
        </w:rPr>
      </w:pPr>
      <w:r w:rsidRPr="009B03C0">
        <w:rPr>
          <w:rFonts w:ascii="Times New Roman" w:eastAsia="Arial Unicode MS" w:hAnsi="Times New Roman" w:cs="Times New Roman"/>
          <w:bCs/>
          <w:iCs/>
          <w:color w:val="000000"/>
          <w:sz w:val="22"/>
          <w:szCs w:val="22"/>
        </w:rPr>
        <w:t>będące następstwem</w:t>
      </w:r>
      <w:r w:rsidRPr="009B03C0">
        <w:rPr>
          <w:rFonts w:ascii="Times New Roman" w:eastAsia="Arial Unicode MS" w:hAnsi="Times New Roman" w:cs="Times New Roman"/>
          <w:bCs/>
          <w:i/>
          <w:iCs/>
          <w:color w:val="000000"/>
          <w:sz w:val="22"/>
          <w:szCs w:val="22"/>
        </w:rPr>
        <w:t xml:space="preserve"> </w:t>
      </w:r>
      <w:r w:rsidRPr="009B03C0">
        <w:rPr>
          <w:rFonts w:ascii="Times New Roman" w:eastAsia="Arial Unicode MS" w:hAnsi="Times New Roman" w:cs="Times New Roman"/>
          <w:bCs/>
          <w:iCs/>
          <w:color w:val="000000"/>
          <w:sz w:val="22"/>
          <w:szCs w:val="22"/>
        </w:rPr>
        <w:t>działań promieniowania radioaktywnego</w:t>
      </w:r>
    </w:p>
    <w:p w:rsidR="00CE5DE1" w:rsidRPr="009B03C0" w:rsidRDefault="00CE5DE1" w:rsidP="00CE5DE1">
      <w:pPr>
        <w:pStyle w:val="TableContents"/>
        <w:ind w:left="342"/>
        <w:jc w:val="both"/>
        <w:rPr>
          <w:rFonts w:ascii="Times New Roman" w:eastAsia="Arial Unicode MS" w:hAnsi="Times New Roman" w:cs="Times New Roman"/>
          <w:bCs/>
          <w:iCs/>
          <w:color w:val="000000"/>
          <w:sz w:val="22"/>
          <w:szCs w:val="22"/>
        </w:rPr>
      </w:pPr>
    </w:p>
    <w:p w:rsidR="00CE5DE1" w:rsidRPr="009B03C0" w:rsidRDefault="00CE5DE1" w:rsidP="00CE5DE1">
      <w:pPr>
        <w:jc w:val="both"/>
        <w:rPr>
          <w:sz w:val="22"/>
          <w:szCs w:val="22"/>
        </w:rPr>
      </w:pPr>
      <w:r w:rsidRPr="009B03C0">
        <w:rPr>
          <w:sz w:val="22"/>
          <w:szCs w:val="22"/>
        </w:rPr>
        <w:t>Limit odpowiedzialności na jedno i wszystkie zdarzenia- zgodnie z zapisami SIWZ.</w:t>
      </w:r>
    </w:p>
    <w:p w:rsidR="00CE5DE1" w:rsidRPr="009B03C0" w:rsidRDefault="00CE5DE1" w:rsidP="00CE5DE1">
      <w:pPr>
        <w:jc w:val="both"/>
        <w:rPr>
          <w:sz w:val="22"/>
          <w:szCs w:val="22"/>
        </w:rPr>
      </w:pPr>
    </w:p>
    <w:p w:rsidR="00CE5DE1" w:rsidRPr="009B03C0" w:rsidRDefault="00CE5DE1" w:rsidP="00207E3D">
      <w:pPr>
        <w:numPr>
          <w:ilvl w:val="0"/>
          <w:numId w:val="14"/>
        </w:numPr>
        <w:suppressAutoHyphens w:val="0"/>
        <w:ind w:left="426" w:hanging="426"/>
        <w:jc w:val="both"/>
        <w:rPr>
          <w:sz w:val="22"/>
          <w:szCs w:val="22"/>
        </w:rPr>
      </w:pPr>
      <w:r w:rsidRPr="009B03C0">
        <w:rPr>
          <w:sz w:val="22"/>
          <w:szCs w:val="22"/>
        </w:rPr>
        <w:t>Prosimy o zmianę treści ryzyka : Szkody powstałe wskutek zamieszek, sabotażu, strajków na :</w:t>
      </w:r>
    </w:p>
    <w:p w:rsidR="00207E3D" w:rsidRDefault="00207E3D" w:rsidP="00207E3D">
      <w:pPr>
        <w:ind w:left="426"/>
        <w:jc w:val="both"/>
        <w:rPr>
          <w:b/>
          <w:sz w:val="22"/>
          <w:szCs w:val="22"/>
        </w:rPr>
      </w:pPr>
    </w:p>
    <w:p w:rsidR="00CE5DE1" w:rsidRPr="009B03C0" w:rsidRDefault="00207E3D" w:rsidP="00207E3D">
      <w:pPr>
        <w:ind w:left="426" w:hanging="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  <w:r w:rsidR="00CE5DE1" w:rsidRPr="009B03C0">
        <w:rPr>
          <w:b/>
          <w:sz w:val="22"/>
          <w:szCs w:val="22"/>
        </w:rPr>
        <w:t xml:space="preserve">Klauzula  strajków, zamieszek i rozruchów </w:t>
      </w:r>
    </w:p>
    <w:p w:rsidR="00CE5DE1" w:rsidRPr="009B03C0" w:rsidRDefault="00CE5DE1" w:rsidP="00CE5DE1">
      <w:pPr>
        <w:ind w:left="709"/>
        <w:jc w:val="both"/>
        <w:rPr>
          <w:color w:val="008000"/>
          <w:sz w:val="22"/>
          <w:szCs w:val="22"/>
        </w:rPr>
      </w:pPr>
    </w:p>
    <w:p w:rsidR="00CE5DE1" w:rsidRPr="009B03C0" w:rsidRDefault="00CE5DE1" w:rsidP="00207E3D">
      <w:pPr>
        <w:pStyle w:val="Akapitzlist"/>
        <w:numPr>
          <w:ilvl w:val="1"/>
          <w:numId w:val="12"/>
        </w:numPr>
        <w:tabs>
          <w:tab w:val="clear" w:pos="1440"/>
        </w:tabs>
        <w:ind w:left="851" w:hanging="425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Z zachowaniem wszystkich postanowień umowy ubezpieczenia nie zmienionych niniejszą klauzulą oraz za dopłatą dodatkowej składki wskazanej w polisie lub innym dokumencie potwierdzającym zawarcie umowy ubezpieczenia, Ubezpieczyciel  rozszerza zakres ochrony ustalony w OWU o szkody w przedmiocie ubezpieczenia będące wynikiem strajków, zamieszek lub niepokojów społecznych, przez które rozumie się utratę, uszkodzenie lub zniszczenie ubezpieczonych przedmiotów, spowodowane bezpośrednio wskutek:</w:t>
      </w:r>
    </w:p>
    <w:p w:rsidR="00CE5DE1" w:rsidRPr="009B03C0" w:rsidRDefault="00CE5DE1" w:rsidP="00207E3D">
      <w:pPr>
        <w:numPr>
          <w:ilvl w:val="0"/>
          <w:numId w:val="13"/>
        </w:numPr>
        <w:tabs>
          <w:tab w:val="clear" w:pos="720"/>
          <w:tab w:val="num" w:pos="1701"/>
          <w:tab w:val="num" w:pos="3216"/>
        </w:tabs>
        <w:suppressAutoHyphens w:val="0"/>
        <w:ind w:left="1276" w:hanging="425"/>
        <w:jc w:val="both"/>
        <w:rPr>
          <w:b/>
          <w:sz w:val="22"/>
          <w:szCs w:val="22"/>
        </w:rPr>
      </w:pPr>
      <w:r w:rsidRPr="009B03C0">
        <w:rPr>
          <w:sz w:val="22"/>
          <w:szCs w:val="22"/>
        </w:rPr>
        <w:t>działania osób biorących udział w zakłóceniu porządku publicznego (niezależnie od związku ze strajkiem lub lokautem), nie mającego związku ze zdarzeniami, o których mowa w ust.1, a także działania ustanowionych zgodnie z prawem władz, które ma na celu stłumienie lub próbę stłumienia takiego zakłócenia porządku publicznego lub też ograniczenie jego skutków;</w:t>
      </w:r>
    </w:p>
    <w:p w:rsidR="00CE5DE1" w:rsidRPr="009B03C0" w:rsidRDefault="00CE5DE1" w:rsidP="00207E3D">
      <w:pPr>
        <w:numPr>
          <w:ilvl w:val="0"/>
          <w:numId w:val="13"/>
        </w:numPr>
        <w:tabs>
          <w:tab w:val="clear" w:pos="720"/>
          <w:tab w:val="num" w:pos="1701"/>
          <w:tab w:val="num" w:pos="2868"/>
        </w:tabs>
        <w:suppressAutoHyphens w:val="0"/>
        <w:ind w:left="1276" w:hanging="425"/>
        <w:jc w:val="both"/>
        <w:rPr>
          <w:b/>
          <w:sz w:val="22"/>
          <w:szCs w:val="22"/>
        </w:rPr>
      </w:pPr>
      <w:r w:rsidRPr="009B03C0">
        <w:rPr>
          <w:sz w:val="22"/>
          <w:szCs w:val="22"/>
        </w:rPr>
        <w:t>działania umyślnego uczestników strajku, pracowników objętych lokautem, mającego na celu popieranie strajku lub przeciwstawianie się lokautowi, a także działania wszelkich ustanowionych zgodnie z prawem władz, które ma na celu zapobieżenie takiemu umyślnemu działaniu lub też ograniczenie jego skutków.</w:t>
      </w:r>
    </w:p>
    <w:p w:rsidR="00CE5DE1" w:rsidRPr="009B03C0" w:rsidRDefault="00CE5DE1" w:rsidP="00207E3D">
      <w:pPr>
        <w:pStyle w:val="Akapitzlist"/>
        <w:numPr>
          <w:ilvl w:val="1"/>
          <w:numId w:val="12"/>
        </w:numPr>
        <w:tabs>
          <w:tab w:val="clear" w:pos="1440"/>
        </w:tabs>
        <w:ind w:left="851" w:hanging="425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Limit odpowiedzialności na jedno i wszystkie zdarzenia dla szkód objętych ochroną w ramach niniejszej klauzuli wynosi 100 000 PLN i dotyczy wszystkich szkód powstałych w ciągu kolejnych 168 godzin od zaistnienia pierwszej szkody objętej ochroną ubezpieczeniową na warunkach niniejszej klauzuli.</w:t>
      </w:r>
    </w:p>
    <w:p w:rsidR="00CE5DE1" w:rsidRPr="009B03C0" w:rsidRDefault="00CE5DE1" w:rsidP="00207E3D">
      <w:pPr>
        <w:pStyle w:val="Akapitzlist"/>
        <w:numPr>
          <w:ilvl w:val="1"/>
          <w:numId w:val="12"/>
        </w:numPr>
        <w:tabs>
          <w:tab w:val="clear" w:pos="1440"/>
        </w:tabs>
        <w:ind w:left="851" w:hanging="425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Franszyza redukcyjna:</w:t>
      </w:r>
    </w:p>
    <w:p w:rsidR="00CE5DE1" w:rsidRPr="009B03C0" w:rsidRDefault="00CE5DE1" w:rsidP="00207E3D">
      <w:pPr>
        <w:pStyle w:val="Akapitzlist"/>
        <w:numPr>
          <w:ilvl w:val="1"/>
          <w:numId w:val="12"/>
        </w:numPr>
        <w:tabs>
          <w:tab w:val="clear" w:pos="1440"/>
        </w:tabs>
        <w:ind w:left="851" w:hanging="425"/>
        <w:contextualSpacing/>
        <w:jc w:val="both"/>
        <w:rPr>
          <w:sz w:val="22"/>
          <w:szCs w:val="22"/>
        </w:rPr>
      </w:pPr>
      <w:r w:rsidRPr="009B03C0">
        <w:rPr>
          <w:sz w:val="22"/>
          <w:szCs w:val="22"/>
        </w:rPr>
        <w:t>Ochrona ubezpieczeniowa udzielona na warunkach niniejszej klauzuli nie obejmuje szkód spowodowanych stałym lub czasowym pozbawieniem posiadania nieruchomości w wyniku jej bezprawnego zajęcia przez jakąkolwiek osobę, z zastrzeżeniem, że nie zwalnia to Ubezpieczyciela z odpowiedzialności za fizyczne uszkodzenia ubezpieczonego mienia powstałe przed pozbawieniem posiadania lub podczas czasowego pozbawienia posiadania.</w:t>
      </w:r>
    </w:p>
    <w:p w:rsidR="00CE5DE1" w:rsidRPr="009B03C0" w:rsidRDefault="00CE5DE1" w:rsidP="00CE5DE1">
      <w:pPr>
        <w:pStyle w:val="Akapitzlist"/>
        <w:ind w:left="0"/>
        <w:contextualSpacing/>
        <w:jc w:val="both"/>
        <w:rPr>
          <w:sz w:val="22"/>
          <w:szCs w:val="22"/>
        </w:rPr>
      </w:pPr>
    </w:p>
    <w:p w:rsidR="00CE5DE1" w:rsidRPr="009B03C0" w:rsidRDefault="00CE5DE1" w:rsidP="00CE5DE1">
      <w:pPr>
        <w:pStyle w:val="Standard"/>
        <w:widowControl/>
        <w:tabs>
          <w:tab w:val="left" w:pos="904"/>
        </w:tabs>
        <w:spacing w:before="57" w:after="57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 w:rsidRPr="009B03C0">
        <w:rPr>
          <w:rFonts w:ascii="Times New Roman" w:hAnsi="Times New Roman" w:cs="Times New Roman"/>
          <w:color w:val="000000"/>
          <w:sz w:val="22"/>
          <w:szCs w:val="22"/>
          <w:u w:val="single"/>
        </w:rPr>
        <w:t>Odpowiedź:</w:t>
      </w:r>
    </w:p>
    <w:p w:rsidR="00CE5DE1" w:rsidRPr="009B03C0" w:rsidRDefault="00CE5DE1" w:rsidP="00CE5DE1">
      <w:pPr>
        <w:jc w:val="both"/>
        <w:rPr>
          <w:sz w:val="22"/>
          <w:szCs w:val="22"/>
        </w:rPr>
      </w:pPr>
      <w:r w:rsidRPr="009B03C0">
        <w:rPr>
          <w:sz w:val="22"/>
          <w:szCs w:val="22"/>
        </w:rPr>
        <w:t>Zapisy zgodnie z SIWZ.</w:t>
      </w:r>
    </w:p>
    <w:p w:rsidR="00EA4E1E" w:rsidRDefault="00EA4E1E" w:rsidP="00EA4E1E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162123" w:rsidRDefault="00162123" w:rsidP="00EA4E1E">
      <w:pPr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  <w:r>
        <w:rPr>
          <w:rFonts w:ascii="Times-Bold" w:hAnsi="Times-Bold" w:cs="Times-Bold"/>
          <w:b/>
          <w:bCs/>
          <w:sz w:val="24"/>
          <w:szCs w:val="24"/>
        </w:rPr>
        <w:t>/-/</w:t>
      </w:r>
      <w:bookmarkStart w:id="1" w:name="_GoBack"/>
      <w:bookmarkEnd w:id="1"/>
    </w:p>
    <w:p w:rsidR="004C5495" w:rsidRPr="00EA4E1E" w:rsidRDefault="00EA4E1E" w:rsidP="00EA4E1E">
      <w:pPr>
        <w:ind w:left="4962"/>
        <w:jc w:val="center"/>
      </w:pPr>
      <w:r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4C5495" w:rsidRPr="00EA4E1E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tarSymbol">
    <w:altName w:val="MS Mincho"/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, 宋体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NeuePl-Regular, 'Arial">
    <w:altName w:val="Arial"/>
    <w:charset w:val="00"/>
    <w:family w:val="swiss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893209C"/>
    <w:multiLevelType w:val="multilevel"/>
    <w:tmpl w:val="6D026D56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52"/>
      <w:numFmt w:val="decimal"/>
      <w:lvlText w:val="%1-%2"/>
      <w:lvlJc w:val="left"/>
      <w:pPr>
        <w:tabs>
          <w:tab w:val="num" w:pos="6615"/>
        </w:tabs>
        <w:ind w:left="6615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2300"/>
        </w:tabs>
        <w:ind w:left="1230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8135"/>
        </w:tabs>
        <w:ind w:left="1813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3820"/>
        </w:tabs>
        <w:ind w:left="238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865"/>
        </w:tabs>
        <w:ind w:left="2986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-29986"/>
        </w:tabs>
        <w:ind w:left="-2998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23941"/>
        </w:tabs>
        <w:ind w:left="-23941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17896"/>
        </w:tabs>
        <w:ind w:left="-17896" w:hanging="2160"/>
      </w:pPr>
      <w:rPr>
        <w:rFonts w:hint="default"/>
      </w:rPr>
    </w:lvl>
  </w:abstractNum>
  <w:abstractNum w:abstractNumId="3" w15:restartNumberingAfterBreak="0">
    <w:nsid w:val="1CFF1C8D"/>
    <w:multiLevelType w:val="multilevel"/>
    <w:tmpl w:val="EF0AF8F4"/>
    <w:lvl w:ilvl="0">
      <w:start w:val="43"/>
      <w:numFmt w:val="decimal"/>
      <w:lvlText w:val="%1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4650"/>
        </w:tabs>
        <w:ind w:left="4650" w:hanging="100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8295"/>
        </w:tabs>
        <w:ind w:left="8295" w:hanging="100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2015"/>
        </w:tabs>
        <w:ind w:left="1201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5660"/>
        </w:tabs>
        <w:ind w:left="156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9665"/>
        </w:tabs>
        <w:ind w:left="1966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3310"/>
        </w:tabs>
        <w:ind w:left="2331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7315"/>
        </w:tabs>
        <w:ind w:left="2731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31320"/>
        </w:tabs>
        <w:ind w:left="31320" w:hanging="2160"/>
      </w:pPr>
      <w:rPr>
        <w:rFonts w:hint="default"/>
      </w:rPr>
    </w:lvl>
  </w:abstractNum>
  <w:abstractNum w:abstractNumId="4" w15:restartNumberingAfterBreak="0">
    <w:nsid w:val="1EA84F75"/>
    <w:multiLevelType w:val="hybridMultilevel"/>
    <w:tmpl w:val="06F6763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D7209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270C344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217522"/>
    <w:multiLevelType w:val="multilevel"/>
    <w:tmpl w:val="796A5890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6" w15:restartNumberingAfterBreak="0">
    <w:nsid w:val="286D13F8"/>
    <w:multiLevelType w:val="hybridMultilevel"/>
    <w:tmpl w:val="63AE9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50772"/>
    <w:multiLevelType w:val="multilevel"/>
    <w:tmpl w:val="E752DDC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8" w15:restartNumberingAfterBreak="0">
    <w:nsid w:val="344B628D"/>
    <w:multiLevelType w:val="hybridMultilevel"/>
    <w:tmpl w:val="E97E0DBE"/>
    <w:lvl w:ilvl="0" w:tplc="ADE26660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F2169DD"/>
    <w:multiLevelType w:val="hybridMultilevel"/>
    <w:tmpl w:val="9BB60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9D14DF"/>
    <w:multiLevelType w:val="multilevel"/>
    <w:tmpl w:val="B54A63AE"/>
    <w:lvl w:ilvl="0">
      <w:start w:val="47"/>
      <w:numFmt w:val="decimal"/>
      <w:lvlText w:val="%1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440"/>
      <w:numFmt w:val="decimal"/>
      <w:lvlText w:val="%1-%2"/>
      <w:lvlJc w:val="left"/>
      <w:pPr>
        <w:tabs>
          <w:tab w:val="num" w:pos="5355"/>
        </w:tabs>
        <w:ind w:left="5355" w:hanging="100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705"/>
        </w:tabs>
        <w:ind w:left="9705" w:hanging="100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130"/>
        </w:tabs>
        <w:ind w:left="1413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8480"/>
        </w:tabs>
        <w:ind w:left="18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3190"/>
        </w:tabs>
        <w:ind w:left="2319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7540"/>
        </w:tabs>
        <w:ind w:left="275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31680"/>
        </w:tabs>
        <w:ind w:left="3225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8576"/>
        </w:tabs>
        <w:ind w:left="-28576" w:hanging="2160"/>
      </w:pPr>
      <w:rPr>
        <w:rFonts w:hint="default"/>
      </w:rPr>
    </w:lvl>
  </w:abstractNum>
  <w:abstractNum w:abstractNumId="11" w15:restartNumberingAfterBreak="0">
    <w:nsid w:val="5CC126BE"/>
    <w:multiLevelType w:val="multilevel"/>
    <w:tmpl w:val="EEDE4F78"/>
    <w:lvl w:ilvl="0">
      <w:start w:val="47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440"/>
      <w:numFmt w:val="decimal"/>
      <w:lvlText w:val="%1-%2"/>
      <w:lvlJc w:val="left"/>
      <w:pPr>
        <w:tabs>
          <w:tab w:val="num" w:pos="5595"/>
        </w:tabs>
        <w:ind w:left="5595" w:hanging="85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335"/>
        </w:tabs>
        <w:ind w:left="10335" w:hanging="85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5075"/>
        </w:tabs>
        <w:ind w:left="15075" w:hanging="85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0040"/>
        </w:tabs>
        <w:ind w:left="20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780"/>
        </w:tabs>
        <w:ind w:left="24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880"/>
        </w:tabs>
        <w:ind w:left="29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0916"/>
        </w:tabs>
        <w:ind w:left="-3091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5816"/>
        </w:tabs>
        <w:ind w:left="-25816" w:hanging="1800"/>
      </w:pPr>
      <w:rPr>
        <w:rFonts w:hint="default"/>
      </w:rPr>
    </w:lvl>
  </w:abstractNum>
  <w:abstractNum w:abstractNumId="12" w15:restartNumberingAfterBreak="0">
    <w:nsid w:val="675C116C"/>
    <w:multiLevelType w:val="multilevel"/>
    <w:tmpl w:val="304C3BFC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50"/>
      <w:numFmt w:val="decimal"/>
      <w:lvlText w:val="%1-%2"/>
      <w:lvlJc w:val="left"/>
      <w:pPr>
        <w:tabs>
          <w:tab w:val="num" w:pos="6255"/>
        </w:tabs>
        <w:ind w:left="6255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1580"/>
        </w:tabs>
        <w:ind w:left="1158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7055"/>
        </w:tabs>
        <w:ind w:left="1705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2380"/>
        </w:tabs>
        <w:ind w:left="223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8065"/>
        </w:tabs>
        <w:ind w:left="2806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-31680"/>
        </w:tabs>
        <w:ind w:left="-3214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26461"/>
        </w:tabs>
        <w:ind w:left="-26461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0776"/>
        </w:tabs>
        <w:ind w:left="-20776" w:hanging="2160"/>
      </w:pPr>
      <w:rPr>
        <w:rFonts w:hint="default"/>
      </w:rPr>
    </w:lvl>
  </w:abstractNum>
  <w:abstractNum w:abstractNumId="13" w15:restartNumberingAfterBreak="0">
    <w:nsid w:val="69D90AF5"/>
    <w:multiLevelType w:val="hybridMultilevel"/>
    <w:tmpl w:val="B19E7EF4"/>
    <w:lvl w:ilvl="0" w:tplc="0415000F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822D3"/>
    <w:multiLevelType w:val="hybridMultilevel"/>
    <w:tmpl w:val="99DAE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5A4DBE"/>
    <w:multiLevelType w:val="hybridMultilevel"/>
    <w:tmpl w:val="14D824DC"/>
    <w:lvl w:ilvl="0" w:tplc="105AB2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D7209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270C344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3"/>
  </w:num>
  <w:num w:numId="5">
    <w:abstractNumId w:val="2"/>
  </w:num>
  <w:num w:numId="6">
    <w:abstractNumId w:val="10"/>
  </w:num>
  <w:num w:numId="7">
    <w:abstractNumId w:val="11"/>
  </w:num>
  <w:num w:numId="8">
    <w:abstractNumId w:val="9"/>
  </w:num>
  <w:num w:numId="9">
    <w:abstractNumId w:val="14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4"/>
  </w:num>
  <w:num w:numId="14">
    <w:abstractNumId w:val="13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42E"/>
    <w:rsid w:val="00006580"/>
    <w:rsid w:val="000D487C"/>
    <w:rsid w:val="0011057C"/>
    <w:rsid w:val="00150B3E"/>
    <w:rsid w:val="00162123"/>
    <w:rsid w:val="001638AD"/>
    <w:rsid w:val="00180DCD"/>
    <w:rsid w:val="00207E3D"/>
    <w:rsid w:val="00220B22"/>
    <w:rsid w:val="00237952"/>
    <w:rsid w:val="002434F1"/>
    <w:rsid w:val="00254A69"/>
    <w:rsid w:val="002C0045"/>
    <w:rsid w:val="002C3194"/>
    <w:rsid w:val="002C3DC9"/>
    <w:rsid w:val="00320ACC"/>
    <w:rsid w:val="00352321"/>
    <w:rsid w:val="003B0202"/>
    <w:rsid w:val="003B0984"/>
    <w:rsid w:val="00403FF1"/>
    <w:rsid w:val="00427AB5"/>
    <w:rsid w:val="00450C3A"/>
    <w:rsid w:val="00456A58"/>
    <w:rsid w:val="00460C79"/>
    <w:rsid w:val="004C5495"/>
    <w:rsid w:val="004C5E78"/>
    <w:rsid w:val="004E02F1"/>
    <w:rsid w:val="004E1D7F"/>
    <w:rsid w:val="00506CDE"/>
    <w:rsid w:val="00542BB1"/>
    <w:rsid w:val="0055582A"/>
    <w:rsid w:val="005A7D51"/>
    <w:rsid w:val="005C3397"/>
    <w:rsid w:val="005E4566"/>
    <w:rsid w:val="00637932"/>
    <w:rsid w:val="00656919"/>
    <w:rsid w:val="00677BD7"/>
    <w:rsid w:val="006B5A56"/>
    <w:rsid w:val="006D042E"/>
    <w:rsid w:val="00772B9B"/>
    <w:rsid w:val="00842534"/>
    <w:rsid w:val="00863A1B"/>
    <w:rsid w:val="008A213A"/>
    <w:rsid w:val="008E2982"/>
    <w:rsid w:val="008E799A"/>
    <w:rsid w:val="008F6963"/>
    <w:rsid w:val="00907577"/>
    <w:rsid w:val="00946B5E"/>
    <w:rsid w:val="009814D1"/>
    <w:rsid w:val="009872F5"/>
    <w:rsid w:val="009B03C0"/>
    <w:rsid w:val="00A21C2D"/>
    <w:rsid w:val="00A26095"/>
    <w:rsid w:val="00A522FB"/>
    <w:rsid w:val="00A534FE"/>
    <w:rsid w:val="00A547A8"/>
    <w:rsid w:val="00A75AFE"/>
    <w:rsid w:val="00A832E5"/>
    <w:rsid w:val="00AD412B"/>
    <w:rsid w:val="00AE3FC8"/>
    <w:rsid w:val="00B0557E"/>
    <w:rsid w:val="00B82212"/>
    <w:rsid w:val="00BA699E"/>
    <w:rsid w:val="00BA7B80"/>
    <w:rsid w:val="00C561BC"/>
    <w:rsid w:val="00C86FA8"/>
    <w:rsid w:val="00CE5DE1"/>
    <w:rsid w:val="00DD4595"/>
    <w:rsid w:val="00E20B29"/>
    <w:rsid w:val="00E23752"/>
    <w:rsid w:val="00E46C80"/>
    <w:rsid w:val="00E542D6"/>
    <w:rsid w:val="00EA4E1E"/>
    <w:rsid w:val="00ED043F"/>
    <w:rsid w:val="00EE472B"/>
    <w:rsid w:val="00F7730F"/>
    <w:rsid w:val="00FF1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2C25E"/>
  <w15:chartTrackingRefBased/>
  <w15:docId w15:val="{7EE216E1-71FE-40EF-875F-A6DD3B974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2"/>
      </w:numPr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rsid w:val="00E542D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E5DE1"/>
    <w:pPr>
      <w:suppressAutoHyphens w:val="0"/>
      <w:ind w:left="708"/>
    </w:pPr>
    <w:rPr>
      <w:sz w:val="24"/>
      <w:szCs w:val="24"/>
    </w:rPr>
  </w:style>
  <w:style w:type="paragraph" w:customStyle="1" w:styleId="Standard">
    <w:name w:val="Standard"/>
    <w:rsid w:val="00CE5DE1"/>
    <w:pPr>
      <w:widowControl w:val="0"/>
      <w:suppressAutoHyphens/>
      <w:autoSpaceDN w:val="0"/>
      <w:jc w:val="both"/>
      <w:textAlignment w:val="baseline"/>
    </w:pPr>
    <w:rPr>
      <w:rFonts w:ascii="Calibri" w:eastAsia="SimSun" w:hAnsi="Calibri" w:cs="Mangal"/>
      <w:kern w:val="3"/>
      <w:sz w:val="21"/>
      <w:szCs w:val="24"/>
      <w:lang w:eastAsia="zh-CN" w:bidi="hi-IN"/>
    </w:rPr>
  </w:style>
  <w:style w:type="paragraph" w:customStyle="1" w:styleId="TableContents">
    <w:name w:val="Table Contents"/>
    <w:basedOn w:val="Normalny"/>
    <w:rsid w:val="00CE5DE1"/>
    <w:pPr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CE5DE1"/>
    <w:pPr>
      <w:widowControl w:val="0"/>
      <w:suppressAutoHyphens/>
      <w:autoSpaceDN w:val="0"/>
      <w:jc w:val="both"/>
      <w:textAlignment w:val="baseline"/>
    </w:pPr>
    <w:rPr>
      <w:rFonts w:ascii="Calibri" w:eastAsia="SimSun, 宋体" w:hAnsi="Calibri" w:cs="Mangal"/>
      <w:kern w:val="3"/>
      <w:sz w:val="21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E1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2069</Words>
  <Characters>12419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Zebrzydowice, dnia 23</vt:lpstr>
    </vt:vector>
  </TitlesOfParts>
  <Company>UG Zebrzydowice</Company>
  <LinksUpToDate>false</LinksUpToDate>
  <CharactersWithSpaces>14460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Zebrzydowice, dnia 23</dc:title>
  <dc:subject/>
  <dc:creator>Ewa Suchecka</dc:creator>
  <cp:keywords/>
  <dc:description/>
  <cp:lastModifiedBy>Natalia Frogowska</cp:lastModifiedBy>
  <cp:revision>2</cp:revision>
  <cp:lastPrinted>2020-08-31T10:27:00Z</cp:lastPrinted>
  <dcterms:created xsi:type="dcterms:W3CDTF">2020-08-31T12:59:00Z</dcterms:created>
  <dcterms:modified xsi:type="dcterms:W3CDTF">2020-08-31T12:59:00Z</dcterms:modified>
</cp:coreProperties>
</file>